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3B789A" w14:textId="2E195970" w:rsidR="00681F5D" w:rsidRPr="00AC3F09" w:rsidRDefault="00E83849" w:rsidP="00AC3F09">
      <w:pPr>
        <w:spacing w:before="101" w:line="499" w:lineRule="auto"/>
        <w:ind w:left="3077" w:right="2637" w:firstLine="635"/>
        <w:rPr>
          <w:b/>
          <w:color w:val="000000" w:themeColor="text1"/>
          <w:sz w:val="24"/>
          <w:szCs w:val="24"/>
          <w:lang w:val="id-ID"/>
        </w:rPr>
      </w:pPr>
      <w:r w:rsidRPr="00F14797">
        <w:rPr>
          <w:b/>
          <w:color w:val="000000" w:themeColor="text1"/>
          <w:sz w:val="24"/>
          <w:szCs w:val="24"/>
        </w:rPr>
        <w:t>MAKALAH</w:t>
      </w:r>
      <w:r w:rsidRPr="00F14797">
        <w:rPr>
          <w:b/>
          <w:color w:val="000000" w:themeColor="text1"/>
          <w:spacing w:val="1"/>
          <w:sz w:val="24"/>
          <w:szCs w:val="24"/>
        </w:rPr>
        <w:t xml:space="preserve"> </w:t>
      </w:r>
      <w:r w:rsidRPr="00F14797">
        <w:rPr>
          <w:b/>
          <w:color w:val="000000" w:themeColor="text1"/>
          <w:sz w:val="24"/>
          <w:szCs w:val="24"/>
        </w:rPr>
        <w:t>SEJARAH</w:t>
      </w:r>
      <w:r w:rsidRPr="00F14797">
        <w:rPr>
          <w:b/>
          <w:color w:val="000000" w:themeColor="text1"/>
          <w:spacing w:val="-14"/>
          <w:sz w:val="24"/>
          <w:szCs w:val="24"/>
        </w:rPr>
        <w:t xml:space="preserve"> </w:t>
      </w:r>
      <w:r w:rsidRPr="00F14797">
        <w:rPr>
          <w:b/>
          <w:color w:val="000000" w:themeColor="text1"/>
          <w:sz w:val="24"/>
          <w:szCs w:val="24"/>
        </w:rPr>
        <w:t>PSIKOLOGI</w:t>
      </w:r>
    </w:p>
    <w:p w14:paraId="308E8004" w14:textId="77777777" w:rsidR="00681F5D" w:rsidRPr="00F14797" w:rsidRDefault="00681F5D">
      <w:pPr>
        <w:pStyle w:val="BodyText"/>
        <w:rPr>
          <w:color w:val="000000" w:themeColor="text1"/>
        </w:rPr>
      </w:pPr>
    </w:p>
    <w:p w14:paraId="65D1EBA6" w14:textId="77777777" w:rsidR="00681F5D" w:rsidRPr="00F14797" w:rsidRDefault="00681F5D">
      <w:pPr>
        <w:pStyle w:val="BodyText"/>
        <w:rPr>
          <w:color w:val="000000" w:themeColor="text1"/>
        </w:rPr>
      </w:pPr>
    </w:p>
    <w:p w14:paraId="5431C0E9" w14:textId="442BA348" w:rsidR="00681F5D" w:rsidRDefault="00AC3F09" w:rsidP="00AC3F09">
      <w:pPr>
        <w:rPr>
          <w:lang w:val="id-ID"/>
        </w:rPr>
      </w:pPr>
      <w:r>
        <w:rPr>
          <w:lang w:val="id-ID"/>
        </w:rPr>
        <w:t xml:space="preserve">                                           </w:t>
      </w:r>
      <w:r>
        <w:t xml:space="preserve">       </w:t>
      </w:r>
      <w:r>
        <w:rPr>
          <w:noProof/>
          <w:lang w:val="en-US" w:eastAsia="zh-CN"/>
        </w:rPr>
        <w:drawing>
          <wp:inline distT="0" distB="0" distL="0" distR="0" wp14:anchorId="3C5EE8DA" wp14:editId="73A947FB">
            <wp:extent cx="2062569" cy="2030818"/>
            <wp:effectExtent l="0" t="0" r="0" b="762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2480" cy="2030730"/>
                    </a:xfrm>
                    <a:prstGeom prst="rect">
                      <a:avLst/>
                    </a:prstGeom>
                    <a:noFill/>
                    <a:ln>
                      <a:noFill/>
                    </a:ln>
                  </pic:spPr>
                </pic:pic>
              </a:graphicData>
            </a:graphic>
          </wp:inline>
        </w:drawing>
      </w:r>
    </w:p>
    <w:p w14:paraId="5923E57C" w14:textId="77777777" w:rsidR="00AC3F09" w:rsidRDefault="00AC3F09" w:rsidP="00AC3F09">
      <w:pPr>
        <w:jc w:val="center"/>
        <w:rPr>
          <w:lang w:val="id-ID"/>
        </w:rPr>
      </w:pPr>
    </w:p>
    <w:p w14:paraId="12FC9A61" w14:textId="77777777" w:rsidR="00AC3F09" w:rsidRDefault="00AC3F09" w:rsidP="00AC3F09">
      <w:pPr>
        <w:jc w:val="center"/>
        <w:rPr>
          <w:lang w:val="id-ID"/>
        </w:rPr>
      </w:pPr>
    </w:p>
    <w:p w14:paraId="7FBB3933" w14:textId="77777777" w:rsidR="00AC3F09" w:rsidRDefault="00AC3F09" w:rsidP="00AC3F09">
      <w:pPr>
        <w:jc w:val="center"/>
        <w:rPr>
          <w:lang w:val="id-ID"/>
        </w:rPr>
      </w:pPr>
    </w:p>
    <w:p w14:paraId="4C8E620C" w14:textId="77777777" w:rsidR="00AC3F09" w:rsidRDefault="00AC3F09" w:rsidP="00AC3F09">
      <w:pPr>
        <w:jc w:val="center"/>
        <w:rPr>
          <w:lang w:val="id-ID"/>
        </w:rPr>
      </w:pPr>
    </w:p>
    <w:p w14:paraId="0D543E41" w14:textId="77777777" w:rsidR="00AC3F09" w:rsidRDefault="00AC3F09" w:rsidP="00AC3F09">
      <w:pPr>
        <w:jc w:val="center"/>
        <w:rPr>
          <w:lang w:val="id-ID"/>
        </w:rPr>
      </w:pPr>
    </w:p>
    <w:p w14:paraId="5127A834" w14:textId="796CAAC7" w:rsidR="00AC3F09" w:rsidRPr="00AC3F09" w:rsidRDefault="00AC3F09" w:rsidP="00AC3F09">
      <w:pPr>
        <w:jc w:val="center"/>
        <w:rPr>
          <w:lang w:val="id-ID"/>
        </w:rPr>
      </w:pPr>
      <w:r>
        <w:rPr>
          <w:lang w:val="id-ID"/>
        </w:rPr>
        <w:t>DOSEN PENGAMPUH:Dr, Siti Sanisah, M.Pd</w:t>
      </w:r>
    </w:p>
    <w:p w14:paraId="13C29F63" w14:textId="49902E60" w:rsidR="00681F5D" w:rsidRPr="00F14797" w:rsidRDefault="00681F5D">
      <w:pPr>
        <w:pStyle w:val="BodyText"/>
        <w:spacing w:before="1"/>
        <w:rPr>
          <w:color w:val="000000" w:themeColor="text1"/>
        </w:rPr>
      </w:pPr>
    </w:p>
    <w:p w14:paraId="14D3527F" w14:textId="77777777" w:rsidR="00AC3F09" w:rsidRDefault="00AC3F09" w:rsidP="00BD2C6E">
      <w:pPr>
        <w:pStyle w:val="BodyText"/>
        <w:rPr>
          <w:color w:val="000000" w:themeColor="text1"/>
          <w:lang w:val="id-ID"/>
        </w:rPr>
      </w:pPr>
    </w:p>
    <w:p w14:paraId="0A107DC0" w14:textId="77777777" w:rsidR="00AC3F09" w:rsidRDefault="00AC3F09" w:rsidP="00AC3F09">
      <w:pPr>
        <w:pStyle w:val="BodyText"/>
        <w:jc w:val="center"/>
        <w:rPr>
          <w:color w:val="000000" w:themeColor="text1"/>
          <w:lang w:val="id-ID"/>
        </w:rPr>
      </w:pPr>
    </w:p>
    <w:p w14:paraId="35B4D74A" w14:textId="77777777" w:rsidR="00AC3F09" w:rsidRDefault="00AC3F09" w:rsidP="00AC3F09">
      <w:pPr>
        <w:pStyle w:val="BodyText"/>
        <w:jc w:val="center"/>
        <w:rPr>
          <w:color w:val="000000" w:themeColor="text1"/>
          <w:lang w:val="id-ID"/>
        </w:rPr>
      </w:pPr>
    </w:p>
    <w:p w14:paraId="388AF7D4" w14:textId="4FDDF08E" w:rsidR="00681F5D" w:rsidRDefault="00AC3F09" w:rsidP="00BD2C6E">
      <w:pPr>
        <w:pStyle w:val="BodyText"/>
        <w:jc w:val="center"/>
        <w:rPr>
          <w:color w:val="000000" w:themeColor="text1"/>
          <w:lang w:val="id-ID"/>
        </w:rPr>
      </w:pPr>
      <w:r>
        <w:rPr>
          <w:color w:val="000000" w:themeColor="text1"/>
          <w:lang w:val="id-ID"/>
        </w:rPr>
        <w:t>DISUSUN OLEH</w:t>
      </w:r>
    </w:p>
    <w:p w14:paraId="1062606A" w14:textId="77777777" w:rsidR="00AC3F09" w:rsidRDefault="00AC3F09" w:rsidP="00AC3F09">
      <w:pPr>
        <w:pStyle w:val="BodyText"/>
        <w:jc w:val="center"/>
        <w:rPr>
          <w:color w:val="000000" w:themeColor="text1"/>
          <w:lang w:val="id-ID"/>
        </w:rPr>
      </w:pPr>
    </w:p>
    <w:p w14:paraId="61CF26E6" w14:textId="4FCE4B6A" w:rsidR="00681F5D" w:rsidRDefault="00CB43F4" w:rsidP="00CB43F4">
      <w:pPr>
        <w:pStyle w:val="BodyText"/>
        <w:spacing w:before="8"/>
        <w:jc w:val="center"/>
        <w:rPr>
          <w:color w:val="000000" w:themeColor="text1"/>
          <w:lang w:val="id-ID"/>
        </w:rPr>
      </w:pPr>
      <w:r>
        <w:rPr>
          <w:color w:val="000000" w:themeColor="text1"/>
          <w:lang w:val="id-ID"/>
        </w:rPr>
        <w:t>KHAIRUL KHATIM</w:t>
      </w:r>
    </w:p>
    <w:p w14:paraId="2B2BF121" w14:textId="6860E695" w:rsidR="00CB43F4" w:rsidRPr="00CB43F4" w:rsidRDefault="00CB43F4" w:rsidP="00CB43F4">
      <w:pPr>
        <w:pStyle w:val="BodyText"/>
        <w:spacing w:before="8"/>
        <w:jc w:val="center"/>
        <w:rPr>
          <w:b/>
          <w:color w:val="000000" w:themeColor="text1"/>
          <w:lang w:val="id-ID"/>
        </w:rPr>
      </w:pPr>
      <w:r>
        <w:rPr>
          <w:b/>
          <w:color w:val="000000" w:themeColor="text1"/>
          <w:lang w:val="id-ID"/>
        </w:rPr>
        <w:t>(2023</w:t>
      </w:r>
      <w:r w:rsidR="00D70DE9">
        <w:rPr>
          <w:b/>
          <w:color w:val="000000" w:themeColor="text1"/>
          <w:lang w:val="id-ID"/>
        </w:rPr>
        <w:t>0110800062)</w:t>
      </w:r>
      <w:bookmarkStart w:id="0" w:name="_GoBack"/>
      <w:bookmarkEnd w:id="0"/>
    </w:p>
    <w:p w14:paraId="58E096F7" w14:textId="77777777" w:rsidR="00AC3F09" w:rsidRDefault="00AC3F09">
      <w:pPr>
        <w:spacing w:before="1" w:line="360" w:lineRule="auto"/>
        <w:ind w:left="1271" w:right="567"/>
        <w:jc w:val="center"/>
        <w:rPr>
          <w:b/>
          <w:color w:val="000000" w:themeColor="text1"/>
          <w:sz w:val="24"/>
          <w:szCs w:val="24"/>
          <w:lang w:val="id-ID"/>
        </w:rPr>
      </w:pPr>
    </w:p>
    <w:p w14:paraId="3B0C798B" w14:textId="77777777" w:rsidR="00AC3F09" w:rsidRDefault="00AC3F09">
      <w:pPr>
        <w:spacing w:before="1" w:line="360" w:lineRule="auto"/>
        <w:ind w:left="1271" w:right="567"/>
        <w:jc w:val="center"/>
        <w:rPr>
          <w:b/>
          <w:color w:val="000000" w:themeColor="text1"/>
          <w:sz w:val="24"/>
          <w:szCs w:val="24"/>
          <w:lang w:val="id-ID"/>
        </w:rPr>
      </w:pPr>
    </w:p>
    <w:p w14:paraId="6314362C" w14:textId="77777777" w:rsidR="00681F5D" w:rsidRPr="00F14797" w:rsidRDefault="00E83849" w:rsidP="00BD2C6E">
      <w:pPr>
        <w:spacing w:before="1" w:line="360" w:lineRule="auto"/>
        <w:ind w:left="720" w:right="567"/>
        <w:jc w:val="center"/>
        <w:rPr>
          <w:b/>
          <w:color w:val="000000" w:themeColor="text1"/>
          <w:sz w:val="24"/>
          <w:szCs w:val="24"/>
        </w:rPr>
      </w:pPr>
      <w:r w:rsidRPr="00F14797">
        <w:rPr>
          <w:b/>
          <w:color w:val="000000" w:themeColor="text1"/>
          <w:sz w:val="24"/>
          <w:szCs w:val="24"/>
        </w:rPr>
        <w:t>PROGRAM STUDI S1 PENDIDIKAN GURU SEKOLAH DASAR</w:t>
      </w:r>
      <w:r w:rsidRPr="00F14797">
        <w:rPr>
          <w:b/>
          <w:color w:val="000000" w:themeColor="text1"/>
          <w:spacing w:val="-57"/>
          <w:sz w:val="24"/>
          <w:szCs w:val="24"/>
        </w:rPr>
        <w:t xml:space="preserve"> </w:t>
      </w:r>
      <w:r w:rsidRPr="00F14797">
        <w:rPr>
          <w:b/>
          <w:color w:val="000000" w:themeColor="text1"/>
          <w:sz w:val="24"/>
          <w:szCs w:val="24"/>
        </w:rPr>
        <w:t>FAKULTAS</w:t>
      </w:r>
      <w:r w:rsidRPr="00F14797">
        <w:rPr>
          <w:b/>
          <w:color w:val="000000" w:themeColor="text1"/>
          <w:spacing w:val="1"/>
          <w:sz w:val="24"/>
          <w:szCs w:val="24"/>
        </w:rPr>
        <w:t xml:space="preserve"> </w:t>
      </w:r>
      <w:r w:rsidRPr="00F14797">
        <w:rPr>
          <w:b/>
          <w:color w:val="000000" w:themeColor="text1"/>
          <w:sz w:val="24"/>
          <w:szCs w:val="24"/>
        </w:rPr>
        <w:t>KEGURUAN DAN ILMU PENDIDIKAN</w:t>
      </w:r>
      <w:r w:rsidRPr="00F14797">
        <w:rPr>
          <w:b/>
          <w:color w:val="000000" w:themeColor="text1"/>
          <w:spacing w:val="1"/>
          <w:sz w:val="24"/>
          <w:szCs w:val="24"/>
        </w:rPr>
        <w:t xml:space="preserve"> </w:t>
      </w:r>
      <w:r w:rsidRPr="00F14797">
        <w:rPr>
          <w:b/>
          <w:color w:val="000000" w:themeColor="text1"/>
          <w:sz w:val="24"/>
          <w:szCs w:val="24"/>
        </w:rPr>
        <w:t>UNIVERSITAS MUHAMMADIYAH</w:t>
      </w:r>
      <w:r w:rsidRPr="00F14797">
        <w:rPr>
          <w:b/>
          <w:color w:val="000000" w:themeColor="text1"/>
          <w:spacing w:val="-3"/>
          <w:sz w:val="24"/>
          <w:szCs w:val="24"/>
        </w:rPr>
        <w:t xml:space="preserve"> </w:t>
      </w:r>
      <w:r w:rsidRPr="00F14797">
        <w:rPr>
          <w:b/>
          <w:color w:val="000000" w:themeColor="text1"/>
          <w:sz w:val="24"/>
          <w:szCs w:val="24"/>
        </w:rPr>
        <w:t>MATARAM</w:t>
      </w:r>
    </w:p>
    <w:p w14:paraId="196F100D" w14:textId="77777777" w:rsidR="00681F5D" w:rsidRPr="00F14797" w:rsidRDefault="00E83849">
      <w:pPr>
        <w:spacing w:line="275" w:lineRule="exact"/>
        <w:ind w:left="1269" w:right="567"/>
        <w:jc w:val="center"/>
        <w:rPr>
          <w:b/>
          <w:color w:val="000000" w:themeColor="text1"/>
          <w:sz w:val="24"/>
          <w:szCs w:val="24"/>
        </w:rPr>
      </w:pPr>
      <w:r w:rsidRPr="00F14797">
        <w:rPr>
          <w:b/>
          <w:color w:val="000000" w:themeColor="text1"/>
          <w:sz w:val="24"/>
          <w:szCs w:val="24"/>
        </w:rPr>
        <w:t>TAHUN</w:t>
      </w:r>
      <w:r w:rsidRPr="00F14797">
        <w:rPr>
          <w:b/>
          <w:color w:val="000000" w:themeColor="text1"/>
          <w:spacing w:val="-1"/>
          <w:sz w:val="24"/>
          <w:szCs w:val="24"/>
        </w:rPr>
        <w:t xml:space="preserve"> </w:t>
      </w:r>
      <w:r w:rsidRPr="00F14797">
        <w:rPr>
          <w:b/>
          <w:color w:val="000000" w:themeColor="text1"/>
          <w:sz w:val="24"/>
          <w:szCs w:val="24"/>
        </w:rPr>
        <w:t>AJARAN 2022/2023</w:t>
      </w:r>
    </w:p>
    <w:p w14:paraId="357D2044" w14:textId="77777777" w:rsidR="00BD2C6E" w:rsidRDefault="00BD2C6E" w:rsidP="005D2862">
      <w:pPr>
        <w:spacing w:line="275" w:lineRule="exact"/>
        <w:rPr>
          <w:color w:val="000000" w:themeColor="text1"/>
          <w:sz w:val="24"/>
          <w:szCs w:val="24"/>
          <w:lang w:val="id-ID"/>
        </w:rPr>
      </w:pPr>
    </w:p>
    <w:p w14:paraId="71F20201" w14:textId="77777777" w:rsidR="005D2862" w:rsidRPr="00BD2C6E" w:rsidRDefault="005D2862" w:rsidP="005D2862">
      <w:pPr>
        <w:spacing w:line="275" w:lineRule="exact"/>
        <w:rPr>
          <w:color w:val="000000" w:themeColor="text1"/>
          <w:sz w:val="24"/>
          <w:szCs w:val="24"/>
          <w:lang w:val="id-ID"/>
        </w:rPr>
        <w:sectPr w:rsidR="005D2862" w:rsidRPr="00BD2C6E">
          <w:footerReference w:type="default" r:id="rId11"/>
          <w:type w:val="continuous"/>
          <w:pgSz w:w="11910" w:h="16840"/>
          <w:pgMar w:top="1600" w:right="1580" w:bottom="280" w:left="1600" w:header="720" w:footer="720" w:gutter="0"/>
          <w:cols w:space="720"/>
        </w:sectPr>
      </w:pPr>
    </w:p>
    <w:p w14:paraId="32644451" w14:textId="77777777" w:rsidR="00681F5D" w:rsidRPr="00F14797" w:rsidRDefault="00E83849" w:rsidP="005D2862">
      <w:pPr>
        <w:spacing w:before="90"/>
        <w:ind w:right="567"/>
        <w:jc w:val="center"/>
        <w:rPr>
          <w:b/>
          <w:color w:val="000000" w:themeColor="text1"/>
          <w:sz w:val="24"/>
          <w:szCs w:val="24"/>
        </w:rPr>
      </w:pPr>
      <w:bookmarkStart w:id="1" w:name="KATA_PENGANTAR"/>
      <w:bookmarkEnd w:id="1"/>
      <w:r w:rsidRPr="00F14797">
        <w:rPr>
          <w:b/>
          <w:color w:val="000000" w:themeColor="text1"/>
          <w:sz w:val="24"/>
          <w:szCs w:val="24"/>
        </w:rPr>
        <w:lastRenderedPageBreak/>
        <w:t>KATA</w:t>
      </w:r>
      <w:r w:rsidRPr="00F14797">
        <w:rPr>
          <w:b/>
          <w:color w:val="000000" w:themeColor="text1"/>
          <w:spacing w:val="-1"/>
          <w:sz w:val="24"/>
          <w:szCs w:val="24"/>
        </w:rPr>
        <w:t xml:space="preserve"> </w:t>
      </w:r>
      <w:r w:rsidRPr="00F14797">
        <w:rPr>
          <w:b/>
          <w:color w:val="000000" w:themeColor="text1"/>
          <w:sz w:val="24"/>
          <w:szCs w:val="24"/>
        </w:rPr>
        <w:t>PENGANTAR</w:t>
      </w:r>
    </w:p>
    <w:p w14:paraId="4B9D9D7C" w14:textId="77777777" w:rsidR="00681F5D" w:rsidRPr="00F14797" w:rsidRDefault="00681F5D">
      <w:pPr>
        <w:pStyle w:val="BodyText"/>
        <w:rPr>
          <w:b/>
          <w:color w:val="000000" w:themeColor="text1"/>
        </w:rPr>
      </w:pPr>
    </w:p>
    <w:p w14:paraId="78AF7184" w14:textId="77777777" w:rsidR="00681F5D" w:rsidRPr="00F14797" w:rsidRDefault="00681F5D">
      <w:pPr>
        <w:pStyle w:val="BodyText"/>
        <w:spacing w:before="9"/>
        <w:rPr>
          <w:b/>
          <w:color w:val="000000" w:themeColor="text1"/>
        </w:rPr>
      </w:pPr>
    </w:p>
    <w:p w14:paraId="7DA2BC20" w14:textId="77777777" w:rsidR="00681F5D" w:rsidRPr="00F14797" w:rsidRDefault="00E83849">
      <w:pPr>
        <w:pStyle w:val="BodyText"/>
        <w:spacing w:line="360" w:lineRule="auto"/>
        <w:ind w:left="100" w:right="120" w:firstLine="565"/>
        <w:jc w:val="both"/>
        <w:rPr>
          <w:b/>
          <w:color w:val="000000" w:themeColor="text1"/>
        </w:rPr>
      </w:pPr>
      <w:r w:rsidRPr="00F14797">
        <w:rPr>
          <w:color w:val="000000" w:themeColor="text1"/>
        </w:rPr>
        <w:t>Puji syukur kita panjatkan kepada Tuhan Yang Maha Esa yang telah melimpahkan</w:t>
      </w:r>
      <w:r w:rsidRPr="00F14797">
        <w:rPr>
          <w:color w:val="000000" w:themeColor="text1"/>
          <w:spacing w:val="-57"/>
        </w:rPr>
        <w:t xml:space="preserve"> </w:t>
      </w:r>
      <w:r w:rsidRPr="00F14797">
        <w:rPr>
          <w:color w:val="000000" w:themeColor="text1"/>
        </w:rPr>
        <w:t>rahmat</w:t>
      </w:r>
      <w:r w:rsidRPr="00F14797">
        <w:rPr>
          <w:color w:val="000000" w:themeColor="text1"/>
          <w:spacing w:val="-15"/>
        </w:rPr>
        <w:t xml:space="preserve"> </w:t>
      </w:r>
      <w:r w:rsidRPr="00F14797">
        <w:rPr>
          <w:color w:val="000000" w:themeColor="text1"/>
        </w:rPr>
        <w:t>dan</w:t>
      </w:r>
      <w:r w:rsidRPr="00F14797">
        <w:rPr>
          <w:color w:val="000000" w:themeColor="text1"/>
          <w:spacing w:val="-14"/>
        </w:rPr>
        <w:t xml:space="preserve"> </w:t>
      </w:r>
      <w:r w:rsidRPr="00F14797">
        <w:rPr>
          <w:color w:val="000000" w:themeColor="text1"/>
        </w:rPr>
        <w:t>karunia-Nya</w:t>
      </w:r>
      <w:r w:rsidRPr="00F14797">
        <w:rPr>
          <w:color w:val="000000" w:themeColor="text1"/>
          <w:spacing w:val="-15"/>
        </w:rPr>
        <w:t xml:space="preserve"> </w:t>
      </w:r>
      <w:r w:rsidRPr="00F14797">
        <w:rPr>
          <w:color w:val="000000" w:themeColor="text1"/>
        </w:rPr>
        <w:t>sehingga</w:t>
      </w:r>
      <w:r w:rsidRPr="00F14797">
        <w:rPr>
          <w:color w:val="000000" w:themeColor="text1"/>
          <w:spacing w:val="-15"/>
        </w:rPr>
        <w:t xml:space="preserve"> </w:t>
      </w:r>
      <w:r w:rsidRPr="00F14797">
        <w:rPr>
          <w:color w:val="000000" w:themeColor="text1"/>
        </w:rPr>
        <w:t>penulis</w:t>
      </w:r>
      <w:r w:rsidRPr="00F14797">
        <w:rPr>
          <w:color w:val="000000" w:themeColor="text1"/>
          <w:spacing w:val="-12"/>
        </w:rPr>
        <w:t xml:space="preserve"> </w:t>
      </w:r>
      <w:r w:rsidRPr="00F14797">
        <w:rPr>
          <w:color w:val="000000" w:themeColor="text1"/>
        </w:rPr>
        <w:t>dapat</w:t>
      </w:r>
      <w:r w:rsidRPr="00F14797">
        <w:rPr>
          <w:color w:val="000000" w:themeColor="text1"/>
          <w:spacing w:val="-15"/>
        </w:rPr>
        <w:t xml:space="preserve"> </w:t>
      </w:r>
      <w:r w:rsidRPr="00F14797">
        <w:rPr>
          <w:color w:val="000000" w:themeColor="text1"/>
        </w:rPr>
        <w:t>menyelesaikan</w:t>
      </w:r>
      <w:r w:rsidRPr="00F14797">
        <w:rPr>
          <w:color w:val="000000" w:themeColor="text1"/>
          <w:spacing w:val="-14"/>
        </w:rPr>
        <w:t xml:space="preserve"> </w:t>
      </w:r>
      <w:r w:rsidRPr="00F14797">
        <w:rPr>
          <w:color w:val="000000" w:themeColor="text1"/>
        </w:rPr>
        <w:t>makalah</w:t>
      </w:r>
      <w:r w:rsidRPr="00F14797">
        <w:rPr>
          <w:color w:val="000000" w:themeColor="text1"/>
          <w:spacing w:val="-7"/>
        </w:rPr>
        <w:t xml:space="preserve"> </w:t>
      </w:r>
      <w:r w:rsidRPr="00F14797">
        <w:rPr>
          <w:color w:val="000000" w:themeColor="text1"/>
        </w:rPr>
        <w:t>Permainan</w:t>
      </w:r>
      <w:r w:rsidRPr="00F14797">
        <w:rPr>
          <w:color w:val="000000" w:themeColor="text1"/>
          <w:spacing w:val="-14"/>
        </w:rPr>
        <w:t xml:space="preserve"> </w:t>
      </w:r>
      <w:r w:rsidRPr="00F14797">
        <w:rPr>
          <w:color w:val="000000" w:themeColor="text1"/>
        </w:rPr>
        <w:t>Anak</w:t>
      </w:r>
      <w:r w:rsidRPr="00F14797">
        <w:rPr>
          <w:color w:val="000000" w:themeColor="text1"/>
          <w:spacing w:val="-58"/>
        </w:rPr>
        <w:t xml:space="preserve"> </w:t>
      </w:r>
      <w:r w:rsidRPr="00F14797">
        <w:rPr>
          <w:color w:val="000000" w:themeColor="text1"/>
        </w:rPr>
        <w:t>yang</w:t>
      </w:r>
      <w:r w:rsidRPr="00F14797">
        <w:rPr>
          <w:color w:val="000000" w:themeColor="text1"/>
          <w:spacing w:val="-1"/>
        </w:rPr>
        <w:t xml:space="preserve"> </w:t>
      </w:r>
      <w:r w:rsidRPr="00F14797">
        <w:rPr>
          <w:color w:val="000000" w:themeColor="text1"/>
        </w:rPr>
        <w:t>berjudul</w:t>
      </w:r>
      <w:r w:rsidRPr="00F14797">
        <w:rPr>
          <w:color w:val="000000" w:themeColor="text1"/>
          <w:spacing w:val="3"/>
        </w:rPr>
        <w:t xml:space="preserve"> </w:t>
      </w:r>
      <w:r w:rsidRPr="00F14797">
        <w:rPr>
          <w:color w:val="000000" w:themeColor="text1"/>
        </w:rPr>
        <w:t>“</w:t>
      </w:r>
      <w:r w:rsidRPr="00F14797">
        <w:rPr>
          <w:b/>
          <w:color w:val="000000" w:themeColor="text1"/>
        </w:rPr>
        <w:t>sejarah</w:t>
      </w:r>
      <w:r w:rsidRPr="00F14797">
        <w:rPr>
          <w:b/>
          <w:color w:val="000000" w:themeColor="text1"/>
          <w:spacing w:val="1"/>
        </w:rPr>
        <w:t xml:space="preserve"> </w:t>
      </w:r>
      <w:r w:rsidRPr="00F14797">
        <w:rPr>
          <w:b/>
          <w:color w:val="000000" w:themeColor="text1"/>
        </w:rPr>
        <w:t>psikologi”</w:t>
      </w:r>
    </w:p>
    <w:p w14:paraId="67181C79" w14:textId="23F2E345" w:rsidR="00681F5D" w:rsidRPr="00F14797" w:rsidRDefault="00E83849">
      <w:pPr>
        <w:pStyle w:val="BodyText"/>
        <w:spacing w:before="3" w:line="357" w:lineRule="auto"/>
        <w:ind w:left="100" w:right="119" w:firstLine="565"/>
        <w:jc w:val="both"/>
        <w:rPr>
          <w:color w:val="000000" w:themeColor="text1"/>
        </w:rPr>
      </w:pPr>
      <w:r w:rsidRPr="00F14797">
        <w:rPr>
          <w:color w:val="000000" w:themeColor="text1"/>
        </w:rPr>
        <w:t>Makalah</w:t>
      </w:r>
      <w:r w:rsidRPr="00F14797">
        <w:rPr>
          <w:color w:val="000000" w:themeColor="text1"/>
          <w:spacing w:val="1"/>
        </w:rPr>
        <w:t xml:space="preserve"> </w:t>
      </w:r>
      <w:r w:rsidRPr="00F14797">
        <w:rPr>
          <w:color w:val="000000" w:themeColor="text1"/>
        </w:rPr>
        <w:t>ini</w:t>
      </w:r>
      <w:r w:rsidRPr="00F14797">
        <w:rPr>
          <w:color w:val="000000" w:themeColor="text1"/>
          <w:spacing w:val="1"/>
        </w:rPr>
        <w:t xml:space="preserve"> </w:t>
      </w:r>
      <w:r w:rsidRPr="00F14797">
        <w:rPr>
          <w:color w:val="000000" w:themeColor="text1"/>
        </w:rPr>
        <w:t>disususun</w:t>
      </w:r>
      <w:r w:rsidRPr="00F14797">
        <w:rPr>
          <w:color w:val="000000" w:themeColor="text1"/>
          <w:spacing w:val="1"/>
        </w:rPr>
        <w:t xml:space="preserve"> </w:t>
      </w:r>
      <w:r w:rsidRPr="00F14797">
        <w:rPr>
          <w:color w:val="000000" w:themeColor="text1"/>
        </w:rPr>
        <w:t>berdasarkan</w:t>
      </w:r>
      <w:r w:rsidRPr="00F14797">
        <w:rPr>
          <w:color w:val="000000" w:themeColor="text1"/>
          <w:spacing w:val="1"/>
        </w:rPr>
        <w:t xml:space="preserve"> </w:t>
      </w:r>
      <w:r w:rsidRPr="00F14797">
        <w:rPr>
          <w:color w:val="000000" w:themeColor="text1"/>
        </w:rPr>
        <w:t>hasil</w:t>
      </w:r>
      <w:r w:rsidRPr="00F14797">
        <w:rPr>
          <w:color w:val="000000" w:themeColor="text1"/>
          <w:spacing w:val="1"/>
        </w:rPr>
        <w:t xml:space="preserve"> </w:t>
      </w:r>
      <w:r w:rsidR="008F6F6A">
        <w:rPr>
          <w:color w:val="000000" w:themeColor="text1"/>
        </w:rPr>
        <w:t xml:space="preserve">kerja </w:t>
      </w:r>
      <w:r w:rsidR="008F6F6A">
        <w:rPr>
          <w:color w:val="000000" w:themeColor="text1"/>
          <w:lang w:val="id-ID"/>
        </w:rPr>
        <w:t>saya</w:t>
      </w:r>
      <w:r w:rsidRPr="00F14797">
        <w:rPr>
          <w:color w:val="000000" w:themeColor="text1"/>
        </w:rPr>
        <w:t xml:space="preserve"> dan</w:t>
      </w:r>
      <w:r w:rsidRPr="00F14797">
        <w:rPr>
          <w:color w:val="000000" w:themeColor="text1"/>
          <w:spacing w:val="1"/>
        </w:rPr>
        <w:t xml:space="preserve"> </w:t>
      </w:r>
      <w:r w:rsidRPr="00F14797">
        <w:rPr>
          <w:color w:val="000000" w:themeColor="text1"/>
        </w:rPr>
        <w:t>pengupulan data dari beberapa buku panduan</w:t>
      </w:r>
      <w:r w:rsidRPr="00F14797">
        <w:rPr>
          <w:color w:val="000000" w:themeColor="text1"/>
          <w:spacing w:val="1"/>
        </w:rPr>
        <w:t xml:space="preserve"> </w:t>
      </w:r>
      <w:r w:rsidRPr="00F14797">
        <w:rPr>
          <w:color w:val="000000" w:themeColor="text1"/>
        </w:rPr>
        <w:t>yang ada, serta dengan bantuan dari dunia</w:t>
      </w:r>
      <w:r w:rsidRPr="00F14797">
        <w:rPr>
          <w:color w:val="000000" w:themeColor="text1"/>
          <w:spacing w:val="-57"/>
        </w:rPr>
        <w:t xml:space="preserve"> </w:t>
      </w:r>
      <w:r w:rsidRPr="00F14797">
        <w:rPr>
          <w:color w:val="000000" w:themeColor="text1"/>
        </w:rPr>
        <w:t>maya</w:t>
      </w:r>
      <w:r w:rsidRPr="00F14797">
        <w:rPr>
          <w:color w:val="000000" w:themeColor="text1"/>
          <w:spacing w:val="-3"/>
        </w:rPr>
        <w:t xml:space="preserve"> </w:t>
      </w:r>
      <w:r w:rsidRPr="00F14797">
        <w:rPr>
          <w:color w:val="000000" w:themeColor="text1"/>
        </w:rPr>
        <w:t>yaitu melalui</w:t>
      </w:r>
      <w:r w:rsidRPr="00F14797">
        <w:rPr>
          <w:color w:val="000000" w:themeColor="text1"/>
          <w:spacing w:val="-2"/>
        </w:rPr>
        <w:t xml:space="preserve"> </w:t>
      </w:r>
      <w:r w:rsidRPr="00F14797">
        <w:rPr>
          <w:color w:val="000000" w:themeColor="text1"/>
        </w:rPr>
        <w:t>situs</w:t>
      </w:r>
      <w:r w:rsidRPr="00F14797">
        <w:rPr>
          <w:color w:val="000000" w:themeColor="text1"/>
          <w:spacing w:val="4"/>
        </w:rPr>
        <w:t xml:space="preserve"> </w:t>
      </w:r>
      <w:r w:rsidRPr="00F14797">
        <w:rPr>
          <w:i/>
          <w:color w:val="000000" w:themeColor="text1"/>
        </w:rPr>
        <w:t>internet</w:t>
      </w:r>
      <w:r w:rsidRPr="00F14797">
        <w:rPr>
          <w:i/>
          <w:color w:val="000000" w:themeColor="text1"/>
          <w:spacing w:val="-3"/>
        </w:rPr>
        <w:t xml:space="preserve"> </w:t>
      </w:r>
      <w:r w:rsidRPr="00F14797">
        <w:rPr>
          <w:color w:val="000000" w:themeColor="text1"/>
        </w:rPr>
        <w:t>dan yang lainnya.</w:t>
      </w:r>
    </w:p>
    <w:p w14:paraId="230929BF" w14:textId="77777777" w:rsidR="00681F5D" w:rsidRPr="00F14797" w:rsidRDefault="00E83849">
      <w:pPr>
        <w:pStyle w:val="BodyText"/>
        <w:spacing w:before="7" w:line="360" w:lineRule="auto"/>
        <w:ind w:left="100" w:right="121" w:firstLine="565"/>
        <w:jc w:val="both"/>
        <w:rPr>
          <w:color w:val="000000" w:themeColor="text1"/>
        </w:rPr>
      </w:pPr>
      <w:r w:rsidRPr="00F14797">
        <w:rPr>
          <w:color w:val="000000" w:themeColor="text1"/>
        </w:rPr>
        <w:t>Penulis berharap makalah ini dapat bermanfaat bagi penulis sendiri dan umumnya</w:t>
      </w:r>
      <w:r w:rsidRPr="00F14797">
        <w:rPr>
          <w:color w:val="000000" w:themeColor="text1"/>
          <w:spacing w:val="1"/>
        </w:rPr>
        <w:t xml:space="preserve"> </w:t>
      </w:r>
      <w:r w:rsidRPr="00F14797">
        <w:rPr>
          <w:color w:val="000000" w:themeColor="text1"/>
        </w:rPr>
        <w:t>kepada semua pihak yang membaca makalah ini. Dalam menyelesaikan makalah ini,</w:t>
      </w:r>
      <w:r w:rsidRPr="00F14797">
        <w:rPr>
          <w:color w:val="000000" w:themeColor="text1"/>
          <w:spacing w:val="1"/>
        </w:rPr>
        <w:t xml:space="preserve"> </w:t>
      </w:r>
      <w:r w:rsidRPr="00F14797">
        <w:rPr>
          <w:color w:val="000000" w:themeColor="text1"/>
        </w:rPr>
        <w:t>penulis banyak mendapat bantuan dan dukungan dari banyak pihak. Untuk itu, penulis</w:t>
      </w:r>
      <w:r w:rsidRPr="00F14797">
        <w:rPr>
          <w:color w:val="000000" w:themeColor="text1"/>
          <w:spacing w:val="1"/>
        </w:rPr>
        <w:t xml:space="preserve"> </w:t>
      </w:r>
      <w:r w:rsidRPr="00F14797">
        <w:rPr>
          <w:color w:val="000000" w:themeColor="text1"/>
        </w:rPr>
        <w:t>mengucapkan</w:t>
      </w:r>
      <w:r w:rsidRPr="00F14797">
        <w:rPr>
          <w:color w:val="000000" w:themeColor="text1"/>
          <w:spacing w:val="-8"/>
        </w:rPr>
        <w:t xml:space="preserve"> </w:t>
      </w:r>
      <w:r w:rsidRPr="00F14797">
        <w:rPr>
          <w:color w:val="000000" w:themeColor="text1"/>
        </w:rPr>
        <w:t>terima</w:t>
      </w:r>
      <w:r w:rsidRPr="00F14797">
        <w:rPr>
          <w:color w:val="000000" w:themeColor="text1"/>
          <w:spacing w:val="-5"/>
        </w:rPr>
        <w:t xml:space="preserve"> </w:t>
      </w:r>
      <w:r w:rsidRPr="00F14797">
        <w:rPr>
          <w:color w:val="000000" w:themeColor="text1"/>
        </w:rPr>
        <w:t>kasih</w:t>
      </w:r>
      <w:r w:rsidRPr="00F14797">
        <w:rPr>
          <w:color w:val="000000" w:themeColor="text1"/>
          <w:spacing w:val="-7"/>
        </w:rPr>
        <w:t xml:space="preserve"> </w:t>
      </w:r>
      <w:r w:rsidRPr="00F14797">
        <w:rPr>
          <w:color w:val="000000" w:themeColor="text1"/>
        </w:rPr>
        <w:t>kepada:</w:t>
      </w:r>
      <w:r w:rsidRPr="00F14797">
        <w:rPr>
          <w:color w:val="000000" w:themeColor="text1"/>
          <w:spacing w:val="-6"/>
        </w:rPr>
        <w:t xml:space="preserve"> </w:t>
      </w:r>
      <w:r w:rsidRPr="00F14797">
        <w:rPr>
          <w:color w:val="000000" w:themeColor="text1"/>
        </w:rPr>
        <w:t>Dr.siti</w:t>
      </w:r>
      <w:r w:rsidRPr="00F14797">
        <w:rPr>
          <w:color w:val="000000" w:themeColor="text1"/>
          <w:spacing w:val="-4"/>
        </w:rPr>
        <w:t xml:space="preserve"> </w:t>
      </w:r>
      <w:r w:rsidRPr="00F14797">
        <w:rPr>
          <w:color w:val="000000" w:themeColor="text1"/>
        </w:rPr>
        <w:t>sanisah,</w:t>
      </w:r>
      <w:r w:rsidRPr="00F14797">
        <w:rPr>
          <w:color w:val="000000" w:themeColor="text1"/>
          <w:spacing w:val="-2"/>
        </w:rPr>
        <w:t xml:space="preserve"> </w:t>
      </w:r>
      <w:r w:rsidRPr="00F14797">
        <w:rPr>
          <w:color w:val="000000" w:themeColor="text1"/>
        </w:rPr>
        <w:t>M.Pd</w:t>
      </w:r>
      <w:r w:rsidRPr="00F14797">
        <w:rPr>
          <w:color w:val="000000" w:themeColor="text1"/>
          <w:spacing w:val="-7"/>
        </w:rPr>
        <w:t xml:space="preserve"> </w:t>
      </w:r>
      <w:r w:rsidRPr="00F14797">
        <w:rPr>
          <w:color w:val="000000" w:themeColor="text1"/>
        </w:rPr>
        <w:t>dosen</w:t>
      </w:r>
      <w:r w:rsidRPr="00F14797">
        <w:rPr>
          <w:color w:val="000000" w:themeColor="text1"/>
          <w:spacing w:val="-8"/>
        </w:rPr>
        <w:t xml:space="preserve"> </w:t>
      </w:r>
      <w:r w:rsidRPr="00F14797">
        <w:rPr>
          <w:color w:val="000000" w:themeColor="text1"/>
        </w:rPr>
        <w:t>pembimbing</w:t>
      </w:r>
      <w:r w:rsidRPr="00F14797">
        <w:rPr>
          <w:color w:val="000000" w:themeColor="text1"/>
          <w:spacing w:val="-8"/>
        </w:rPr>
        <w:t xml:space="preserve"> </w:t>
      </w:r>
      <w:r w:rsidRPr="00F14797">
        <w:rPr>
          <w:color w:val="000000" w:themeColor="text1"/>
        </w:rPr>
        <w:t>mata</w:t>
      </w:r>
      <w:r w:rsidRPr="00F14797">
        <w:rPr>
          <w:color w:val="000000" w:themeColor="text1"/>
          <w:spacing w:val="-4"/>
        </w:rPr>
        <w:t xml:space="preserve"> </w:t>
      </w:r>
      <w:r w:rsidRPr="00F14797">
        <w:rPr>
          <w:color w:val="000000" w:themeColor="text1"/>
        </w:rPr>
        <w:t>kuliah</w:t>
      </w:r>
      <w:r w:rsidRPr="00F14797">
        <w:rPr>
          <w:color w:val="000000" w:themeColor="text1"/>
          <w:spacing w:val="-57"/>
        </w:rPr>
        <w:t xml:space="preserve"> </w:t>
      </w:r>
      <w:r w:rsidRPr="00F14797">
        <w:rPr>
          <w:color w:val="000000" w:themeColor="text1"/>
        </w:rPr>
        <w:t>Psikologi</w:t>
      </w:r>
      <w:r w:rsidRPr="00F14797">
        <w:rPr>
          <w:color w:val="000000" w:themeColor="text1"/>
          <w:spacing w:val="-3"/>
        </w:rPr>
        <w:t xml:space="preserve"> </w:t>
      </w:r>
      <w:r w:rsidRPr="00F14797">
        <w:rPr>
          <w:color w:val="000000" w:themeColor="text1"/>
        </w:rPr>
        <w:t>Belajar</w:t>
      </w:r>
    </w:p>
    <w:p w14:paraId="31934B6C" w14:textId="77777777" w:rsidR="00681F5D" w:rsidRPr="00F14797" w:rsidRDefault="00E83849">
      <w:pPr>
        <w:pStyle w:val="BodyText"/>
        <w:spacing w:before="1" w:line="360" w:lineRule="auto"/>
        <w:ind w:left="100" w:right="127" w:firstLine="565"/>
        <w:jc w:val="both"/>
        <w:rPr>
          <w:color w:val="000000" w:themeColor="text1"/>
        </w:rPr>
      </w:pPr>
      <w:r w:rsidRPr="00F14797">
        <w:rPr>
          <w:color w:val="000000" w:themeColor="text1"/>
        </w:rPr>
        <w:t>Penulis menyadari bahwa makalah ini jauh dari kesempurnaan, oleh karena itu</w:t>
      </w:r>
      <w:r w:rsidRPr="00F14797">
        <w:rPr>
          <w:color w:val="000000" w:themeColor="text1"/>
          <w:spacing w:val="1"/>
        </w:rPr>
        <w:t xml:space="preserve"> </w:t>
      </w:r>
      <w:r w:rsidRPr="00F14797">
        <w:rPr>
          <w:color w:val="000000" w:themeColor="text1"/>
          <w:spacing w:val="-1"/>
        </w:rPr>
        <w:t>kritik</w:t>
      </w:r>
      <w:r w:rsidRPr="00F14797">
        <w:rPr>
          <w:color w:val="000000" w:themeColor="text1"/>
          <w:spacing w:val="-16"/>
        </w:rPr>
        <w:t xml:space="preserve"> </w:t>
      </w:r>
      <w:r w:rsidRPr="00F14797">
        <w:rPr>
          <w:color w:val="000000" w:themeColor="text1"/>
          <w:spacing w:val="-1"/>
        </w:rPr>
        <w:t>dan</w:t>
      </w:r>
      <w:r w:rsidRPr="00F14797">
        <w:rPr>
          <w:color w:val="000000" w:themeColor="text1"/>
          <w:spacing w:val="-16"/>
        </w:rPr>
        <w:t xml:space="preserve"> </w:t>
      </w:r>
      <w:r w:rsidRPr="00F14797">
        <w:rPr>
          <w:color w:val="000000" w:themeColor="text1"/>
          <w:spacing w:val="-1"/>
        </w:rPr>
        <w:t>saran</w:t>
      </w:r>
      <w:r w:rsidRPr="00F14797">
        <w:rPr>
          <w:color w:val="000000" w:themeColor="text1"/>
          <w:spacing w:val="-11"/>
        </w:rPr>
        <w:t xml:space="preserve"> </w:t>
      </w:r>
      <w:r w:rsidRPr="00F14797">
        <w:rPr>
          <w:color w:val="000000" w:themeColor="text1"/>
          <w:spacing w:val="-1"/>
        </w:rPr>
        <w:t>dari</w:t>
      </w:r>
      <w:r w:rsidRPr="00F14797">
        <w:rPr>
          <w:color w:val="000000" w:themeColor="text1"/>
          <w:spacing w:val="-12"/>
        </w:rPr>
        <w:t xml:space="preserve"> </w:t>
      </w:r>
      <w:r w:rsidRPr="00F14797">
        <w:rPr>
          <w:color w:val="000000" w:themeColor="text1"/>
          <w:spacing w:val="-1"/>
        </w:rPr>
        <w:t>semua</w:t>
      </w:r>
      <w:r w:rsidRPr="00F14797">
        <w:rPr>
          <w:color w:val="000000" w:themeColor="text1"/>
          <w:spacing w:val="-17"/>
        </w:rPr>
        <w:t xml:space="preserve"> </w:t>
      </w:r>
      <w:r w:rsidRPr="00F14797">
        <w:rPr>
          <w:color w:val="000000" w:themeColor="text1"/>
        </w:rPr>
        <w:t>pihak</w:t>
      </w:r>
      <w:r w:rsidRPr="00F14797">
        <w:rPr>
          <w:color w:val="000000" w:themeColor="text1"/>
          <w:spacing w:val="-16"/>
        </w:rPr>
        <w:t xml:space="preserve"> </w:t>
      </w:r>
      <w:r w:rsidRPr="00F14797">
        <w:rPr>
          <w:color w:val="000000" w:themeColor="text1"/>
        </w:rPr>
        <w:t>yang</w:t>
      </w:r>
      <w:r w:rsidRPr="00F14797">
        <w:rPr>
          <w:color w:val="000000" w:themeColor="text1"/>
          <w:spacing w:val="-16"/>
        </w:rPr>
        <w:t xml:space="preserve"> </w:t>
      </w:r>
      <w:r w:rsidRPr="00F14797">
        <w:rPr>
          <w:color w:val="000000" w:themeColor="text1"/>
        </w:rPr>
        <w:t>bersifat</w:t>
      </w:r>
      <w:r w:rsidRPr="00F14797">
        <w:rPr>
          <w:color w:val="000000" w:themeColor="text1"/>
          <w:spacing w:val="-12"/>
        </w:rPr>
        <w:t xml:space="preserve"> </w:t>
      </w:r>
      <w:r w:rsidRPr="00F14797">
        <w:rPr>
          <w:color w:val="000000" w:themeColor="text1"/>
        </w:rPr>
        <w:t>membangun</w:t>
      </w:r>
      <w:r w:rsidRPr="00F14797">
        <w:rPr>
          <w:color w:val="000000" w:themeColor="text1"/>
          <w:spacing w:val="-16"/>
        </w:rPr>
        <w:t xml:space="preserve"> </w:t>
      </w:r>
      <w:r w:rsidRPr="00F14797">
        <w:rPr>
          <w:color w:val="000000" w:themeColor="text1"/>
        </w:rPr>
        <w:t>sangat</w:t>
      </w:r>
      <w:r w:rsidRPr="00F14797">
        <w:rPr>
          <w:color w:val="000000" w:themeColor="text1"/>
          <w:spacing w:val="-12"/>
        </w:rPr>
        <w:t xml:space="preserve"> </w:t>
      </w:r>
      <w:r w:rsidRPr="00F14797">
        <w:rPr>
          <w:color w:val="000000" w:themeColor="text1"/>
        </w:rPr>
        <w:t>penulis</w:t>
      </w:r>
      <w:r w:rsidRPr="00F14797">
        <w:rPr>
          <w:color w:val="000000" w:themeColor="text1"/>
          <w:spacing w:val="-14"/>
        </w:rPr>
        <w:t xml:space="preserve"> </w:t>
      </w:r>
      <w:r w:rsidRPr="00F14797">
        <w:rPr>
          <w:color w:val="000000" w:themeColor="text1"/>
        </w:rPr>
        <w:t>butuhkan</w:t>
      </w:r>
      <w:r w:rsidRPr="00F14797">
        <w:rPr>
          <w:color w:val="000000" w:themeColor="text1"/>
          <w:spacing w:val="-11"/>
        </w:rPr>
        <w:t xml:space="preserve"> </w:t>
      </w:r>
      <w:r w:rsidRPr="00F14797">
        <w:rPr>
          <w:color w:val="000000" w:themeColor="text1"/>
        </w:rPr>
        <w:t>demi</w:t>
      </w:r>
      <w:r w:rsidRPr="00F14797">
        <w:rPr>
          <w:color w:val="000000" w:themeColor="text1"/>
          <w:spacing w:val="-57"/>
        </w:rPr>
        <w:t xml:space="preserve"> </w:t>
      </w:r>
      <w:r w:rsidRPr="00F14797">
        <w:rPr>
          <w:color w:val="000000" w:themeColor="text1"/>
        </w:rPr>
        <w:t>kesempurnaan</w:t>
      </w:r>
      <w:r w:rsidRPr="00F14797">
        <w:rPr>
          <w:color w:val="000000" w:themeColor="text1"/>
          <w:spacing w:val="3"/>
        </w:rPr>
        <w:t xml:space="preserve"> </w:t>
      </w:r>
      <w:r w:rsidRPr="00F14797">
        <w:rPr>
          <w:color w:val="000000" w:themeColor="text1"/>
        </w:rPr>
        <w:t>makalah ini.</w:t>
      </w:r>
    </w:p>
    <w:p w14:paraId="7AC12933" w14:textId="77777777" w:rsidR="00681F5D" w:rsidRPr="00F14797" w:rsidRDefault="00681F5D">
      <w:pPr>
        <w:pStyle w:val="BodyText"/>
        <w:rPr>
          <w:color w:val="000000" w:themeColor="text1"/>
        </w:rPr>
      </w:pPr>
    </w:p>
    <w:p w14:paraId="5F5687DB" w14:textId="77777777" w:rsidR="00681F5D" w:rsidRPr="00F14797" w:rsidRDefault="00681F5D">
      <w:pPr>
        <w:pStyle w:val="BodyText"/>
        <w:rPr>
          <w:color w:val="000000" w:themeColor="text1"/>
        </w:rPr>
      </w:pPr>
    </w:p>
    <w:p w14:paraId="15A6BFFE" w14:textId="77777777" w:rsidR="00681F5D" w:rsidRPr="00F14797" w:rsidRDefault="00681F5D">
      <w:pPr>
        <w:pStyle w:val="BodyText"/>
        <w:spacing w:before="5"/>
        <w:rPr>
          <w:color w:val="000000" w:themeColor="text1"/>
        </w:rPr>
      </w:pPr>
    </w:p>
    <w:p w14:paraId="3920282C" w14:textId="41A7B293" w:rsidR="00681F5D" w:rsidRDefault="00E83849">
      <w:pPr>
        <w:pStyle w:val="BodyText"/>
        <w:ind w:left="5683"/>
        <w:rPr>
          <w:color w:val="000000" w:themeColor="text1"/>
          <w:lang w:val="id-ID"/>
        </w:rPr>
      </w:pPr>
      <w:r w:rsidRPr="00F14797">
        <w:rPr>
          <w:color w:val="000000" w:themeColor="text1"/>
        </w:rPr>
        <w:t>Mataram,</w:t>
      </w:r>
      <w:r w:rsidRPr="00F14797">
        <w:rPr>
          <w:color w:val="000000" w:themeColor="text1"/>
          <w:spacing w:val="-4"/>
        </w:rPr>
        <w:t xml:space="preserve"> </w:t>
      </w:r>
      <w:r w:rsidR="008F6F6A">
        <w:rPr>
          <w:color w:val="000000" w:themeColor="text1"/>
          <w:lang w:val="id-ID"/>
        </w:rPr>
        <w:t>2 November 2023</w:t>
      </w:r>
    </w:p>
    <w:p w14:paraId="597A986D" w14:textId="77777777" w:rsidR="008F6F6A" w:rsidRDefault="008F6F6A">
      <w:pPr>
        <w:pStyle w:val="BodyText"/>
        <w:ind w:left="5683"/>
        <w:rPr>
          <w:color w:val="000000" w:themeColor="text1"/>
          <w:lang w:val="id-ID"/>
        </w:rPr>
      </w:pPr>
    </w:p>
    <w:p w14:paraId="4F36846F" w14:textId="77777777" w:rsidR="008F6F6A" w:rsidRDefault="008F6F6A">
      <w:pPr>
        <w:pStyle w:val="BodyText"/>
        <w:ind w:left="5683"/>
        <w:rPr>
          <w:color w:val="000000" w:themeColor="text1"/>
          <w:lang w:val="id-ID"/>
        </w:rPr>
      </w:pPr>
    </w:p>
    <w:p w14:paraId="7983734F" w14:textId="77777777" w:rsidR="008F6F6A" w:rsidRDefault="008F6F6A">
      <w:pPr>
        <w:pStyle w:val="BodyText"/>
        <w:ind w:left="5683"/>
        <w:rPr>
          <w:color w:val="000000" w:themeColor="text1"/>
          <w:lang w:val="id-ID"/>
        </w:rPr>
      </w:pPr>
    </w:p>
    <w:p w14:paraId="42EB8780" w14:textId="77777777" w:rsidR="008F6F6A" w:rsidRDefault="008F6F6A">
      <w:pPr>
        <w:pStyle w:val="BodyText"/>
        <w:ind w:left="5683"/>
        <w:rPr>
          <w:color w:val="000000" w:themeColor="text1"/>
          <w:lang w:val="id-ID"/>
        </w:rPr>
      </w:pPr>
    </w:p>
    <w:p w14:paraId="60B9FF42" w14:textId="77777777" w:rsidR="008F6F6A" w:rsidRPr="008F6F6A" w:rsidRDefault="008F6F6A">
      <w:pPr>
        <w:pStyle w:val="BodyText"/>
        <w:ind w:left="5683"/>
        <w:rPr>
          <w:color w:val="000000" w:themeColor="text1"/>
          <w:lang w:val="id-ID"/>
        </w:rPr>
      </w:pPr>
    </w:p>
    <w:p w14:paraId="21B202F8" w14:textId="77777777" w:rsidR="00681F5D" w:rsidRPr="00F14797" w:rsidRDefault="00681F5D">
      <w:pPr>
        <w:pStyle w:val="BodyText"/>
        <w:rPr>
          <w:color w:val="000000" w:themeColor="text1"/>
        </w:rPr>
      </w:pPr>
    </w:p>
    <w:p w14:paraId="4528958C" w14:textId="77777777" w:rsidR="00681F5D" w:rsidRPr="00F14797" w:rsidRDefault="00681F5D">
      <w:pPr>
        <w:pStyle w:val="BodyText"/>
        <w:rPr>
          <w:color w:val="000000" w:themeColor="text1"/>
        </w:rPr>
      </w:pPr>
    </w:p>
    <w:p w14:paraId="40FDF134" w14:textId="77777777" w:rsidR="00681F5D" w:rsidRPr="00F14797" w:rsidRDefault="00681F5D">
      <w:pPr>
        <w:pStyle w:val="BodyText"/>
        <w:rPr>
          <w:color w:val="000000" w:themeColor="text1"/>
        </w:rPr>
      </w:pPr>
    </w:p>
    <w:p w14:paraId="691B2D75" w14:textId="77777777" w:rsidR="00681F5D" w:rsidRPr="00F14797" w:rsidRDefault="00681F5D">
      <w:pPr>
        <w:pStyle w:val="BodyText"/>
        <w:rPr>
          <w:color w:val="000000" w:themeColor="text1"/>
        </w:rPr>
      </w:pPr>
    </w:p>
    <w:p w14:paraId="52ABCBFA" w14:textId="77777777" w:rsidR="00681F5D" w:rsidRPr="00F14797" w:rsidRDefault="00681F5D">
      <w:pPr>
        <w:pStyle w:val="BodyText"/>
        <w:rPr>
          <w:color w:val="000000" w:themeColor="text1"/>
        </w:rPr>
      </w:pPr>
    </w:p>
    <w:p w14:paraId="23BD13EF" w14:textId="77777777" w:rsidR="00681F5D" w:rsidRPr="00F14797" w:rsidRDefault="00681F5D">
      <w:pPr>
        <w:pStyle w:val="BodyText"/>
        <w:rPr>
          <w:color w:val="000000" w:themeColor="text1"/>
        </w:rPr>
      </w:pPr>
    </w:p>
    <w:p w14:paraId="27B270B2" w14:textId="77777777" w:rsidR="00681F5D" w:rsidRPr="00F14797" w:rsidRDefault="00681F5D">
      <w:pPr>
        <w:pStyle w:val="BodyText"/>
        <w:rPr>
          <w:color w:val="000000" w:themeColor="text1"/>
        </w:rPr>
      </w:pPr>
    </w:p>
    <w:p w14:paraId="039A3156" w14:textId="77777777" w:rsidR="00681F5D" w:rsidRPr="00F14797" w:rsidRDefault="00681F5D">
      <w:pPr>
        <w:pStyle w:val="BodyText"/>
        <w:rPr>
          <w:color w:val="000000" w:themeColor="text1"/>
        </w:rPr>
      </w:pPr>
    </w:p>
    <w:p w14:paraId="4D636D75" w14:textId="77777777" w:rsidR="00681F5D" w:rsidRPr="00F14797" w:rsidRDefault="00681F5D">
      <w:pPr>
        <w:pStyle w:val="BodyText"/>
        <w:rPr>
          <w:color w:val="000000" w:themeColor="text1"/>
        </w:rPr>
      </w:pPr>
    </w:p>
    <w:p w14:paraId="7A6B0AB3" w14:textId="77777777" w:rsidR="00681F5D" w:rsidRPr="00F14797" w:rsidRDefault="00681F5D">
      <w:pPr>
        <w:pStyle w:val="BodyText"/>
        <w:rPr>
          <w:color w:val="000000" w:themeColor="text1"/>
        </w:rPr>
      </w:pPr>
    </w:p>
    <w:p w14:paraId="77867620" w14:textId="77777777" w:rsidR="00681F5D" w:rsidRPr="00F14797" w:rsidRDefault="00681F5D">
      <w:pPr>
        <w:spacing w:before="198"/>
        <w:ind w:right="567"/>
        <w:jc w:val="both"/>
        <w:rPr>
          <w:color w:val="000000" w:themeColor="text1"/>
          <w:sz w:val="24"/>
          <w:szCs w:val="24"/>
        </w:rPr>
        <w:sectPr w:rsidR="00681F5D" w:rsidRPr="00F14797">
          <w:pgSz w:w="11910" w:h="16840"/>
          <w:pgMar w:top="1600" w:right="1580" w:bottom="280" w:left="1600" w:header="720" w:footer="720" w:gutter="0"/>
          <w:cols w:space="720"/>
        </w:sectPr>
      </w:pPr>
    </w:p>
    <w:p w14:paraId="3C47FDD5" w14:textId="3CA40909" w:rsidR="00681F5D" w:rsidRPr="008D233A" w:rsidRDefault="00E83849" w:rsidP="008D233A">
      <w:pPr>
        <w:spacing w:before="101" w:line="499" w:lineRule="auto"/>
        <w:ind w:left="3422" w:right="3434" w:firstLine="2"/>
        <w:jc w:val="center"/>
        <w:rPr>
          <w:b/>
          <w:color w:val="000000" w:themeColor="text1"/>
          <w:sz w:val="24"/>
          <w:szCs w:val="24"/>
          <w:lang w:val="id-ID"/>
        </w:rPr>
      </w:pPr>
      <w:r w:rsidRPr="00F14797">
        <w:rPr>
          <w:b/>
          <w:color w:val="000000" w:themeColor="text1"/>
          <w:sz w:val="24"/>
          <w:szCs w:val="24"/>
        </w:rPr>
        <w:t>BAB I</w:t>
      </w:r>
      <w:r w:rsidRPr="00F14797">
        <w:rPr>
          <w:b/>
          <w:color w:val="000000" w:themeColor="text1"/>
          <w:spacing w:val="1"/>
          <w:sz w:val="24"/>
          <w:szCs w:val="24"/>
        </w:rPr>
        <w:t xml:space="preserve"> </w:t>
      </w:r>
      <w:r w:rsidRPr="00F14797">
        <w:rPr>
          <w:b/>
          <w:color w:val="000000" w:themeColor="text1"/>
          <w:sz w:val="24"/>
          <w:szCs w:val="24"/>
        </w:rPr>
        <w:t>PENDAHULUAN</w:t>
      </w:r>
    </w:p>
    <w:p w14:paraId="30E1AA06" w14:textId="77777777" w:rsidR="00681F5D" w:rsidRPr="00F14797" w:rsidRDefault="00E83849">
      <w:pPr>
        <w:pStyle w:val="BodyText"/>
        <w:rPr>
          <w:b/>
          <w:color w:val="000000" w:themeColor="text1"/>
          <w:lang w:val="en-US"/>
        </w:rPr>
      </w:pPr>
      <w:r w:rsidRPr="00F14797">
        <w:rPr>
          <w:b/>
          <w:color w:val="000000" w:themeColor="text1"/>
          <w:lang w:val="en-US"/>
        </w:rPr>
        <w:t xml:space="preserve"> </w:t>
      </w:r>
    </w:p>
    <w:p w14:paraId="5C447342" w14:textId="4256D486" w:rsidR="00681F5D" w:rsidRPr="008D233A" w:rsidRDefault="00880C5A">
      <w:pPr>
        <w:ind w:firstLineChars="50" w:firstLine="120"/>
        <w:jc w:val="both"/>
        <w:rPr>
          <w:b/>
          <w:color w:val="000000" w:themeColor="text1"/>
          <w:sz w:val="24"/>
          <w:szCs w:val="24"/>
          <w:u w:val="single"/>
          <w:lang w:val="id-ID"/>
        </w:rPr>
      </w:pPr>
      <w:r>
        <w:rPr>
          <w:b/>
          <w:color w:val="000000" w:themeColor="text1"/>
          <w:sz w:val="24"/>
          <w:szCs w:val="24"/>
          <w:u w:val="single"/>
          <w:lang w:val="id-ID"/>
        </w:rPr>
        <w:t>A.</w:t>
      </w:r>
      <w:r w:rsidR="008D233A">
        <w:rPr>
          <w:b/>
          <w:color w:val="000000" w:themeColor="text1"/>
          <w:sz w:val="24"/>
          <w:szCs w:val="24"/>
          <w:u w:val="single"/>
          <w:lang w:val="id-ID"/>
        </w:rPr>
        <w:t>LATAR BELAKANG</w:t>
      </w:r>
    </w:p>
    <w:p w14:paraId="490684F7" w14:textId="77777777" w:rsidR="00681F5D" w:rsidRPr="00F14797" w:rsidRDefault="00681F5D">
      <w:pPr>
        <w:pStyle w:val="ListParagraph"/>
        <w:tabs>
          <w:tab w:val="left" w:pos="461"/>
        </w:tabs>
        <w:spacing w:before="134"/>
        <w:ind w:left="100" w:firstLine="0"/>
        <w:rPr>
          <w:rFonts w:eastAsiaTheme="minorEastAsia"/>
          <w:color w:val="000000" w:themeColor="text1"/>
          <w:sz w:val="24"/>
          <w:szCs w:val="24"/>
        </w:rPr>
      </w:pPr>
    </w:p>
    <w:p w14:paraId="1311015B" w14:textId="77777777" w:rsidR="00880C5A" w:rsidRPr="00880C5A" w:rsidRDefault="00880C5A" w:rsidP="002F3482">
      <w:pPr>
        <w:spacing w:line="360" w:lineRule="auto"/>
        <w:ind w:firstLine="360"/>
        <w:rPr>
          <w:rFonts w:eastAsia="SimSun"/>
          <w:color w:val="000000" w:themeColor="text1"/>
        </w:rPr>
      </w:pPr>
      <w:r w:rsidRPr="00880C5A">
        <w:rPr>
          <w:rFonts w:eastAsia="SimSun"/>
          <w:color w:val="000000" w:themeColor="text1"/>
        </w:rPr>
        <w:t>Pada masa awal berdirinya, psikologi didominasi gagasan dan upaya mempelajari elemen-elemen dasar dari kehidupan jiwa orang dewasa yang normal. Sehingga ciri dari psikologi Wundt adalah penekanannya pada analisis atas proses-proses kesadaran yang dipandang terdiri dari elemen-elemen dasar, serta upayanya menekankan hukum-hukum yang membawahi hubungan diantara elemen-elemen kesadaran tersebut. Karakteristik yang demikian menyebabkan psikologi yang dikembangkan oleh Wundt dinamakan struturalisme atau psikologi elementalisme (Koeswara, 2005 : 27).</w:t>
      </w:r>
    </w:p>
    <w:p w14:paraId="24843E4D" w14:textId="77777777" w:rsidR="00880C5A" w:rsidRDefault="00880C5A" w:rsidP="00880C5A">
      <w:pPr>
        <w:spacing w:line="360" w:lineRule="auto"/>
        <w:ind w:firstLine="360"/>
        <w:jc w:val="both"/>
        <w:rPr>
          <w:rFonts w:eastAsia="SimSun"/>
          <w:color w:val="000000" w:themeColor="text1"/>
          <w:lang w:val="id-ID"/>
        </w:rPr>
      </w:pPr>
      <w:r w:rsidRPr="00880C5A">
        <w:rPr>
          <w:rFonts w:eastAsia="SimSun"/>
          <w:color w:val="000000" w:themeColor="text1"/>
        </w:rPr>
        <w:t>Kesadaran, di samping dipandang sebagai kesatuan yang terdiri dari elemen-elemen dasar, oleh Wundt dan para ahli lainnya pada masa itu, dinyataan juga sebagai aspek yang utama dari kehidupan mental manusia. Segala sesuatu atau proses yang terjadi dalam diri manusia selalu berasal atau bersumber dari kesadaran.</w:t>
      </w:r>
    </w:p>
    <w:p w14:paraId="1F327ACF" w14:textId="77777777" w:rsidR="00880C5A" w:rsidRDefault="00880C5A" w:rsidP="00880C5A">
      <w:pPr>
        <w:spacing w:line="360" w:lineRule="auto"/>
        <w:ind w:firstLine="360"/>
        <w:jc w:val="both"/>
        <w:rPr>
          <w:rFonts w:eastAsia="SimSun"/>
          <w:color w:val="000000" w:themeColor="text1"/>
          <w:lang w:val="id-ID"/>
        </w:rPr>
      </w:pPr>
    </w:p>
    <w:p w14:paraId="563C1845" w14:textId="35D0ED5A" w:rsidR="00853653" w:rsidRDefault="00853653" w:rsidP="00880C5A">
      <w:pPr>
        <w:spacing w:line="360" w:lineRule="auto"/>
        <w:ind w:firstLine="360"/>
        <w:jc w:val="both"/>
        <w:rPr>
          <w:color w:val="000000" w:themeColor="text1"/>
          <w:lang w:val="id-ID"/>
        </w:rPr>
      </w:pPr>
      <w:r w:rsidRPr="00F14797">
        <w:rPr>
          <w:rFonts w:eastAsia="SimSun"/>
          <w:color w:val="000000" w:themeColor="text1"/>
        </w:rPr>
        <w:br/>
      </w:r>
      <w:r w:rsidR="00880C5A">
        <w:rPr>
          <w:color w:val="000000" w:themeColor="text1"/>
          <w:lang w:val="id-ID"/>
        </w:rPr>
        <w:t xml:space="preserve">B.TUJUAN </w:t>
      </w:r>
    </w:p>
    <w:p w14:paraId="63142B53" w14:textId="77777777" w:rsidR="00880C5A" w:rsidRPr="00880C5A" w:rsidRDefault="00880C5A" w:rsidP="00880C5A">
      <w:pPr>
        <w:spacing w:line="360" w:lineRule="auto"/>
        <w:ind w:firstLine="360"/>
        <w:jc w:val="both"/>
        <w:rPr>
          <w:color w:val="000000" w:themeColor="text1"/>
          <w:lang w:val="id-ID"/>
        </w:rPr>
      </w:pPr>
      <w:r w:rsidRPr="00880C5A">
        <w:rPr>
          <w:color w:val="000000" w:themeColor="text1"/>
          <w:lang w:val="id-ID"/>
        </w:rPr>
        <w:t>Analisis proses-proses kesadaran dalam elemen dasarnya</w:t>
      </w:r>
    </w:p>
    <w:p w14:paraId="17CEF342" w14:textId="77777777" w:rsidR="00880C5A" w:rsidRPr="00880C5A" w:rsidRDefault="00880C5A" w:rsidP="00880C5A">
      <w:pPr>
        <w:spacing w:line="360" w:lineRule="auto"/>
        <w:ind w:firstLine="360"/>
        <w:jc w:val="both"/>
        <w:rPr>
          <w:color w:val="000000" w:themeColor="text1"/>
          <w:lang w:val="id-ID"/>
        </w:rPr>
      </w:pPr>
      <w:r w:rsidRPr="00880C5A">
        <w:rPr>
          <w:color w:val="000000" w:themeColor="text1"/>
          <w:lang w:val="id-ID"/>
        </w:rPr>
        <w:t>- Menemukan bagaimana elemen-elemen ini bersintesis</w:t>
      </w:r>
    </w:p>
    <w:p w14:paraId="7956F839" w14:textId="77777777" w:rsidR="00880C5A" w:rsidRPr="00880C5A" w:rsidRDefault="00880C5A" w:rsidP="00880C5A">
      <w:pPr>
        <w:spacing w:line="360" w:lineRule="auto"/>
        <w:ind w:firstLine="360"/>
        <w:jc w:val="both"/>
        <w:rPr>
          <w:color w:val="000000" w:themeColor="text1"/>
          <w:lang w:val="id-ID"/>
        </w:rPr>
      </w:pPr>
      <w:r w:rsidRPr="00880C5A">
        <w:rPr>
          <w:color w:val="000000" w:themeColor="text1"/>
          <w:lang w:val="id-ID"/>
        </w:rPr>
        <w:t>terorganisir.</w:t>
      </w:r>
    </w:p>
    <w:p w14:paraId="187DAD54" w14:textId="77777777" w:rsidR="00880C5A" w:rsidRPr="00880C5A" w:rsidRDefault="00880C5A" w:rsidP="00880C5A">
      <w:pPr>
        <w:spacing w:line="360" w:lineRule="auto"/>
        <w:ind w:firstLine="360"/>
        <w:jc w:val="both"/>
        <w:rPr>
          <w:color w:val="000000" w:themeColor="text1"/>
          <w:lang w:val="id-ID"/>
        </w:rPr>
      </w:pPr>
      <w:r w:rsidRPr="00880C5A">
        <w:rPr>
          <w:color w:val="000000" w:themeColor="text1"/>
          <w:lang w:val="id-ID"/>
        </w:rPr>
        <w:t>- Menemukan hukum yang mengatur pengorganisasian</w:t>
      </w:r>
    </w:p>
    <w:p w14:paraId="64E9DC84" w14:textId="77777777" w:rsidR="00880C5A" w:rsidRDefault="00880C5A" w:rsidP="00880C5A">
      <w:pPr>
        <w:spacing w:line="360" w:lineRule="auto"/>
        <w:ind w:firstLine="360"/>
        <w:jc w:val="both"/>
        <w:rPr>
          <w:color w:val="000000" w:themeColor="text1"/>
          <w:lang w:val="id-ID"/>
        </w:rPr>
      </w:pPr>
      <w:r>
        <w:rPr>
          <w:color w:val="000000" w:themeColor="text1"/>
          <w:lang w:val="id-ID"/>
        </w:rPr>
        <w:t>elemen-elemen kesadaran</w:t>
      </w:r>
    </w:p>
    <w:p w14:paraId="55994F0C" w14:textId="77777777" w:rsidR="00880C5A" w:rsidRDefault="00880C5A" w:rsidP="00880C5A">
      <w:pPr>
        <w:spacing w:line="360" w:lineRule="auto"/>
        <w:ind w:firstLine="360"/>
        <w:jc w:val="both"/>
        <w:rPr>
          <w:color w:val="000000" w:themeColor="text1"/>
          <w:lang w:val="id-ID"/>
        </w:rPr>
      </w:pPr>
    </w:p>
    <w:p w14:paraId="757A541A" w14:textId="77777777" w:rsidR="00880C5A" w:rsidRDefault="00880C5A" w:rsidP="00880C5A">
      <w:pPr>
        <w:spacing w:line="360" w:lineRule="auto"/>
        <w:ind w:firstLine="360"/>
        <w:jc w:val="both"/>
        <w:rPr>
          <w:color w:val="000000" w:themeColor="text1"/>
          <w:lang w:val="id-ID"/>
        </w:rPr>
      </w:pPr>
    </w:p>
    <w:p w14:paraId="70F953FE" w14:textId="77777777" w:rsidR="00880C5A" w:rsidRDefault="00880C5A" w:rsidP="00880C5A">
      <w:pPr>
        <w:spacing w:line="360" w:lineRule="auto"/>
        <w:ind w:firstLine="360"/>
        <w:jc w:val="both"/>
        <w:rPr>
          <w:color w:val="000000" w:themeColor="text1"/>
          <w:lang w:val="id-ID"/>
        </w:rPr>
      </w:pPr>
    </w:p>
    <w:p w14:paraId="28181C5A" w14:textId="77777777" w:rsidR="00880C5A" w:rsidRDefault="00880C5A" w:rsidP="00880C5A">
      <w:pPr>
        <w:spacing w:line="360" w:lineRule="auto"/>
        <w:ind w:firstLine="360"/>
        <w:jc w:val="both"/>
        <w:rPr>
          <w:color w:val="000000" w:themeColor="text1"/>
          <w:lang w:val="id-ID"/>
        </w:rPr>
      </w:pPr>
    </w:p>
    <w:p w14:paraId="400483E2" w14:textId="77777777" w:rsidR="00880C5A" w:rsidRDefault="00880C5A" w:rsidP="00880C5A">
      <w:pPr>
        <w:spacing w:line="360" w:lineRule="auto"/>
        <w:ind w:firstLine="360"/>
        <w:jc w:val="both"/>
        <w:rPr>
          <w:color w:val="000000" w:themeColor="text1"/>
          <w:lang w:val="id-ID"/>
        </w:rPr>
      </w:pPr>
    </w:p>
    <w:p w14:paraId="0844511E" w14:textId="77777777" w:rsidR="00880C5A" w:rsidRDefault="00880C5A" w:rsidP="00880C5A">
      <w:pPr>
        <w:spacing w:line="360" w:lineRule="auto"/>
        <w:ind w:firstLine="360"/>
        <w:jc w:val="both"/>
        <w:rPr>
          <w:color w:val="000000" w:themeColor="text1"/>
          <w:lang w:val="id-ID"/>
        </w:rPr>
      </w:pPr>
    </w:p>
    <w:p w14:paraId="3FE8A179" w14:textId="77777777" w:rsidR="00880C5A" w:rsidRDefault="00880C5A" w:rsidP="00880C5A">
      <w:pPr>
        <w:spacing w:line="360" w:lineRule="auto"/>
        <w:ind w:firstLine="360"/>
        <w:jc w:val="both"/>
        <w:rPr>
          <w:color w:val="000000" w:themeColor="text1"/>
          <w:lang w:val="id-ID"/>
        </w:rPr>
      </w:pPr>
    </w:p>
    <w:p w14:paraId="5A8773ED" w14:textId="77777777" w:rsidR="00880C5A" w:rsidRDefault="00880C5A" w:rsidP="00880C5A">
      <w:pPr>
        <w:spacing w:line="360" w:lineRule="auto"/>
        <w:ind w:firstLine="360"/>
        <w:jc w:val="both"/>
        <w:rPr>
          <w:color w:val="000000" w:themeColor="text1"/>
          <w:lang w:val="id-ID"/>
        </w:rPr>
      </w:pPr>
    </w:p>
    <w:p w14:paraId="19772431" w14:textId="77777777" w:rsidR="00880C5A" w:rsidRDefault="00880C5A" w:rsidP="00880C5A">
      <w:pPr>
        <w:spacing w:line="360" w:lineRule="auto"/>
        <w:ind w:firstLine="360"/>
        <w:jc w:val="both"/>
        <w:rPr>
          <w:color w:val="000000" w:themeColor="text1"/>
          <w:lang w:val="id-ID"/>
        </w:rPr>
      </w:pPr>
    </w:p>
    <w:p w14:paraId="0AB41E28" w14:textId="77777777" w:rsidR="00880C5A" w:rsidRDefault="00880C5A" w:rsidP="00880C5A">
      <w:pPr>
        <w:spacing w:line="360" w:lineRule="auto"/>
        <w:ind w:firstLine="360"/>
        <w:jc w:val="both"/>
        <w:rPr>
          <w:color w:val="000000" w:themeColor="text1"/>
          <w:lang w:val="id-ID"/>
        </w:rPr>
      </w:pPr>
    </w:p>
    <w:p w14:paraId="3AF59A68" w14:textId="77777777" w:rsidR="00880C5A" w:rsidRDefault="00880C5A" w:rsidP="00880C5A">
      <w:pPr>
        <w:spacing w:line="360" w:lineRule="auto"/>
        <w:ind w:firstLine="360"/>
        <w:jc w:val="both"/>
        <w:rPr>
          <w:color w:val="000000" w:themeColor="text1"/>
          <w:lang w:val="id-ID"/>
        </w:rPr>
      </w:pPr>
    </w:p>
    <w:p w14:paraId="7B315242" w14:textId="77777777" w:rsidR="00880C5A" w:rsidRDefault="00880C5A" w:rsidP="00880C5A">
      <w:pPr>
        <w:spacing w:line="360" w:lineRule="auto"/>
        <w:ind w:firstLine="360"/>
        <w:jc w:val="both"/>
        <w:rPr>
          <w:color w:val="000000" w:themeColor="text1"/>
          <w:lang w:val="id-ID"/>
        </w:rPr>
      </w:pPr>
    </w:p>
    <w:p w14:paraId="26EACA34" w14:textId="77777777" w:rsidR="00880C5A" w:rsidRDefault="00E83849" w:rsidP="00880C5A">
      <w:pPr>
        <w:spacing w:line="360" w:lineRule="auto"/>
        <w:ind w:firstLine="360"/>
        <w:jc w:val="center"/>
        <w:rPr>
          <w:b/>
          <w:color w:val="000000" w:themeColor="text1"/>
          <w:sz w:val="24"/>
          <w:szCs w:val="24"/>
          <w:lang w:val="id-ID"/>
        </w:rPr>
      </w:pPr>
      <w:r w:rsidRPr="00F14797">
        <w:rPr>
          <w:b/>
          <w:color w:val="000000" w:themeColor="text1"/>
          <w:sz w:val="24"/>
          <w:szCs w:val="24"/>
        </w:rPr>
        <w:t>BAB II</w:t>
      </w:r>
    </w:p>
    <w:p w14:paraId="3534017C" w14:textId="7DB8F5D4" w:rsidR="00681F5D" w:rsidRDefault="00E83849" w:rsidP="00BF332F">
      <w:pPr>
        <w:spacing w:line="360" w:lineRule="auto"/>
        <w:ind w:firstLine="360"/>
        <w:jc w:val="center"/>
        <w:rPr>
          <w:b/>
          <w:color w:val="000000" w:themeColor="text1"/>
          <w:sz w:val="24"/>
          <w:szCs w:val="24"/>
          <w:lang w:val="id-ID"/>
        </w:rPr>
      </w:pPr>
      <w:r w:rsidRPr="00F14797">
        <w:rPr>
          <w:b/>
          <w:color w:val="000000" w:themeColor="text1"/>
          <w:spacing w:val="1"/>
          <w:sz w:val="24"/>
          <w:szCs w:val="24"/>
        </w:rPr>
        <w:t xml:space="preserve"> </w:t>
      </w:r>
      <w:r w:rsidR="00BF332F">
        <w:rPr>
          <w:b/>
          <w:color w:val="000000" w:themeColor="text1"/>
          <w:sz w:val="24"/>
          <w:szCs w:val="24"/>
          <w:lang w:val="id-ID"/>
        </w:rPr>
        <w:t>PEMBAHASAN</w:t>
      </w:r>
    </w:p>
    <w:p w14:paraId="44514B0C" w14:textId="39E257D9" w:rsidR="00BF332F" w:rsidRPr="00BF332F" w:rsidRDefault="00BF332F" w:rsidP="00BF332F">
      <w:pPr>
        <w:spacing w:line="360" w:lineRule="auto"/>
        <w:rPr>
          <w:b/>
          <w:color w:val="000000" w:themeColor="text1"/>
          <w:sz w:val="24"/>
          <w:szCs w:val="24"/>
          <w:lang w:val="id-ID"/>
        </w:rPr>
      </w:pPr>
      <w:r>
        <w:rPr>
          <w:b/>
          <w:color w:val="000000" w:themeColor="text1"/>
          <w:sz w:val="24"/>
          <w:szCs w:val="24"/>
          <w:lang w:val="id-ID"/>
        </w:rPr>
        <w:t>A.</w:t>
      </w:r>
      <w:r w:rsidRPr="00BF332F">
        <w:rPr>
          <w:b/>
          <w:color w:val="000000" w:themeColor="text1"/>
          <w:sz w:val="24"/>
          <w:szCs w:val="24"/>
          <w:lang w:val="id-ID"/>
        </w:rPr>
        <w:t>SEJARAH PSIKOLOGI</w:t>
      </w:r>
      <w:r w:rsidR="008B6510">
        <w:rPr>
          <w:b/>
          <w:color w:val="000000" w:themeColor="text1"/>
          <w:sz w:val="24"/>
          <w:szCs w:val="24"/>
          <w:lang w:val="id-ID"/>
        </w:rPr>
        <w:t xml:space="preserve"> MENURUT PARA AHLI</w:t>
      </w:r>
    </w:p>
    <w:p w14:paraId="3836B743" w14:textId="46DA25A0" w:rsidR="00BD685F" w:rsidRDefault="00BD685F" w:rsidP="008B6510">
      <w:pPr>
        <w:tabs>
          <w:tab w:val="left" w:pos="284"/>
        </w:tabs>
        <w:jc w:val="both"/>
        <w:rPr>
          <w:color w:val="000000" w:themeColor="text1"/>
          <w:sz w:val="24"/>
          <w:szCs w:val="24"/>
          <w:lang w:val="id-ID"/>
        </w:rPr>
      </w:pPr>
      <w:r>
        <w:rPr>
          <w:color w:val="000000" w:themeColor="text1"/>
          <w:sz w:val="24"/>
          <w:szCs w:val="24"/>
          <w:lang w:val="id-ID"/>
        </w:rPr>
        <w:t xml:space="preserve">    1.Menurut Wilhelm Maximilian Wundht</w:t>
      </w:r>
    </w:p>
    <w:p w14:paraId="2621488D" w14:textId="77777777" w:rsidR="00BD685F" w:rsidRDefault="00BD685F" w:rsidP="00BD685F">
      <w:pPr>
        <w:tabs>
          <w:tab w:val="left" w:pos="284"/>
        </w:tabs>
        <w:jc w:val="both"/>
        <w:rPr>
          <w:color w:val="000000" w:themeColor="text1"/>
          <w:sz w:val="24"/>
          <w:szCs w:val="24"/>
          <w:lang w:val="id-ID"/>
        </w:rPr>
      </w:pPr>
    </w:p>
    <w:p w14:paraId="65E92070" w14:textId="7AF57310" w:rsidR="00BD685F" w:rsidRDefault="00BD685F" w:rsidP="00BD685F">
      <w:pPr>
        <w:tabs>
          <w:tab w:val="left" w:pos="284"/>
        </w:tabs>
        <w:rPr>
          <w:color w:val="000000" w:themeColor="text1"/>
          <w:sz w:val="24"/>
          <w:szCs w:val="24"/>
          <w:lang w:val="id-ID"/>
        </w:rPr>
      </w:pPr>
      <w:r w:rsidRPr="00BD685F">
        <w:rPr>
          <w:color w:val="000000" w:themeColor="text1"/>
          <w:sz w:val="24"/>
          <w:szCs w:val="24"/>
          <w:lang w:val="id-ID"/>
        </w:rPr>
        <w:t>Wilhelm Maximilian Wundt (16 Agustus 1832 – 31 Agustus 1920) adalah seorang dokter, psikolog, fisiolog, dan profesor, yang sekarang dikenal s</w:t>
      </w:r>
      <w:r>
        <w:rPr>
          <w:color w:val="000000" w:themeColor="text1"/>
          <w:sz w:val="24"/>
          <w:szCs w:val="24"/>
          <w:lang w:val="id-ID"/>
        </w:rPr>
        <w:t xml:space="preserve">ebagai penemu psikologi modern.Ia </w:t>
      </w:r>
      <w:r w:rsidRPr="00BD685F">
        <w:rPr>
          <w:color w:val="000000" w:themeColor="text1"/>
          <w:sz w:val="24"/>
          <w:szCs w:val="24"/>
          <w:lang w:val="id-ID"/>
        </w:rPr>
        <w:t>dianggap sebagai "bapak psikologi eksperimental".[2][3][4] Pada tahun 1879, ia mendirikan laboratorium formal pertama untuk riset psikologis di Universitas Leipzig, dan membuat jurnal riset psikologis pertama pada tahun 1881.</w:t>
      </w:r>
    </w:p>
    <w:p w14:paraId="3EEA21BA" w14:textId="77777777" w:rsidR="00BD685F" w:rsidRPr="00BD685F" w:rsidRDefault="00BD685F" w:rsidP="00BD685F">
      <w:pPr>
        <w:tabs>
          <w:tab w:val="left" w:pos="284"/>
        </w:tabs>
        <w:jc w:val="both"/>
        <w:rPr>
          <w:color w:val="000000" w:themeColor="text1"/>
          <w:sz w:val="24"/>
          <w:szCs w:val="24"/>
          <w:lang w:val="id-ID"/>
        </w:rPr>
      </w:pPr>
      <w:r w:rsidRPr="00BD685F">
        <w:rPr>
          <w:color w:val="000000" w:themeColor="text1"/>
          <w:sz w:val="24"/>
          <w:szCs w:val="24"/>
          <w:lang w:val="id-ID"/>
        </w:rPr>
        <w:t>Wundt membuat karya tulis yang menjadi salah satu yang paling penting dalam sejarah psikologi, "Principles of Physiological Psychology" pada tahun 1874. Karya tersebut menggunakan sistem dalam psikologi yang berupaya menyelidiki pengalaman langsung dari kesadaran, termasuk perasaan, emosi, gagasan, terutama dijelajahi melalui introspeksi.[5]</w:t>
      </w:r>
    </w:p>
    <w:p w14:paraId="3B8E5303" w14:textId="371CA5C7" w:rsidR="00BD685F" w:rsidRDefault="00BD685F" w:rsidP="00BD685F">
      <w:pPr>
        <w:tabs>
          <w:tab w:val="left" w:pos="284"/>
        </w:tabs>
        <w:jc w:val="both"/>
        <w:rPr>
          <w:color w:val="000000" w:themeColor="text1"/>
          <w:sz w:val="24"/>
          <w:szCs w:val="24"/>
          <w:lang w:val="id-ID"/>
        </w:rPr>
      </w:pPr>
      <w:r w:rsidRPr="00BD685F">
        <w:rPr>
          <w:color w:val="000000" w:themeColor="text1"/>
          <w:sz w:val="24"/>
          <w:szCs w:val="24"/>
          <w:lang w:val="id-ID"/>
        </w:rPr>
        <w:t>Wundt berupaya memahami pikiran manusia dengan mengidentifikasi elemen pembentuk kesadaran manusia, seperti halnya zat kimia yang bisa dibagi menjadi berbagai elemen. Dalam hal ini, Wundt menganggap psikologi sebagai ilmu, seperti halnya fisika dan kimia, dengan melihat bahwa kesadaran adalah kumpulan dari berbagai bagian yang bisa diidentifikasi. Walau secara luas dianggap sebagai seorang yang penting dalam kelahiran dan perkembangan psikologi, sumbangannya terhadap psikologi kontemporer banyak diperdebatkan oleh para ahli sekarang.</w:t>
      </w:r>
    </w:p>
    <w:p w14:paraId="61108886" w14:textId="77777777" w:rsidR="00BD685F" w:rsidRDefault="00BD685F" w:rsidP="00BD685F">
      <w:pPr>
        <w:tabs>
          <w:tab w:val="left" w:pos="284"/>
        </w:tabs>
        <w:jc w:val="both"/>
        <w:rPr>
          <w:color w:val="000000" w:themeColor="text1"/>
          <w:sz w:val="24"/>
          <w:szCs w:val="24"/>
          <w:lang w:val="id-ID"/>
        </w:rPr>
      </w:pPr>
    </w:p>
    <w:p w14:paraId="630C0773"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Teori Proses (Process Theory)</w:t>
      </w:r>
    </w:p>
    <w:p w14:paraId="5F86A483"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4B621858"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Dalam mempelajari mental, Wundt menjelaskan sebuah teori proses, bahwa perubahan mental seseorang berdasarkan proses yang dirasakan. Proses tersebut berhubungan dengan persepsi, kognisi, emosi dan motivasi. Menurut Wundt perubahan atau proses mental terjadi secara sadar, dan ini berhubungan kesadaran seseorang. Meskipun pada era berikutnya dibantah dengan pendapat Freud tentang teori alam bawah sadarnya.</w:t>
      </w:r>
    </w:p>
    <w:p w14:paraId="0D4CD13F"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5704193B"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Psikologi Umum (General Psychology)</w:t>
      </w:r>
    </w:p>
    <w:p w14:paraId="5348C0E0"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291C466A"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Menurutnya psikologi merupakan keilmuan yang utuh. Tidak seperti dengan fisiologi yang hanya melihat secara fisik saja, tetapi perlu mempertimbangkan faktor mental yang dimiliki oleh manusia. Sehingga menurut Wundt, psikologi atau jiwa tidak boleh direduksi dengan hanya melihat perilaku seseorang, perlu diperhatikan interaksi antara mental dan tubuh.</w:t>
      </w:r>
    </w:p>
    <w:p w14:paraId="17BB3C5F" w14:textId="0FB547A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Sangat tidak adil jika melihat psikologi hanya dari perilaku seseorang. Wundt menjelaskan dibalik perilaku ada proses yang terjadi di mental manusia. Proses mental yang berlangsung tersebut yang menyebabkan perilaku seseorang. Sehingga untuk memahami manusia secara utuh perlu mengerti seluruh proses mental yang dimiliki manusia.</w:t>
      </w:r>
    </w:p>
    <w:p w14:paraId="37EE6DE9" w14:textId="77777777" w:rsid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579FBFCF" w14:textId="77777777" w:rsidR="008B6510" w:rsidRDefault="008B6510" w:rsidP="008B6510">
      <w:pPr>
        <w:tabs>
          <w:tab w:val="left" w:pos="284"/>
        </w:tabs>
        <w:jc w:val="both"/>
        <w:rPr>
          <w:color w:val="000000" w:themeColor="text1"/>
          <w:sz w:val="24"/>
          <w:szCs w:val="24"/>
          <w:lang w:val="id-ID"/>
        </w:rPr>
      </w:pPr>
    </w:p>
    <w:p w14:paraId="268E5FC9" w14:textId="77777777" w:rsidR="008B6510" w:rsidRDefault="008B6510" w:rsidP="008B6510">
      <w:pPr>
        <w:tabs>
          <w:tab w:val="left" w:pos="284"/>
        </w:tabs>
        <w:jc w:val="both"/>
        <w:rPr>
          <w:color w:val="000000" w:themeColor="text1"/>
          <w:sz w:val="24"/>
          <w:szCs w:val="24"/>
          <w:lang w:val="id-ID"/>
        </w:rPr>
      </w:pPr>
    </w:p>
    <w:p w14:paraId="3EFD77F6" w14:textId="77777777" w:rsidR="008B6510" w:rsidRDefault="008B6510" w:rsidP="008B6510">
      <w:pPr>
        <w:tabs>
          <w:tab w:val="left" w:pos="284"/>
        </w:tabs>
        <w:jc w:val="both"/>
        <w:rPr>
          <w:color w:val="000000" w:themeColor="text1"/>
          <w:sz w:val="24"/>
          <w:szCs w:val="24"/>
          <w:lang w:val="id-ID"/>
        </w:rPr>
      </w:pPr>
    </w:p>
    <w:p w14:paraId="1CEFFF52" w14:textId="77777777" w:rsidR="008B6510" w:rsidRDefault="008B6510" w:rsidP="008B6510">
      <w:pPr>
        <w:tabs>
          <w:tab w:val="left" w:pos="284"/>
        </w:tabs>
        <w:jc w:val="both"/>
        <w:rPr>
          <w:color w:val="000000" w:themeColor="text1"/>
          <w:sz w:val="24"/>
          <w:szCs w:val="24"/>
          <w:lang w:val="id-ID"/>
        </w:rPr>
      </w:pPr>
    </w:p>
    <w:p w14:paraId="16281A8C" w14:textId="50FB66B3"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Kultural Psikologi (Cultural Psychology)</w:t>
      </w:r>
    </w:p>
    <w:p w14:paraId="1B8F39F7"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60AF68AF"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Wundt juga menekankan pada faktor budaya yang dimiliki oleh setiap manusia. Menurut Wundt budaya sangat mempengaruhi seseorang dalam bertindak, dan sangat erat dengan keadaan mental seseorang juga.</w:t>
      </w:r>
    </w:p>
    <w:p w14:paraId="444FE501"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481132A0"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Atas pemahaman ini, menunjukan bahwa Wundt tidak hanya melihat individu secara sempit tetapi terpengaruh atas keadaan sekitar secara makro. Perkembangan psikologi sosial, dan komunitas psikologi menjadi pembahasan berikutnya di masa mendatang.</w:t>
      </w:r>
    </w:p>
    <w:p w14:paraId="56D0071B"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05AD6EA1"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Neuropsikologi (Neuropsychology)</w:t>
      </w:r>
    </w:p>
    <w:p w14:paraId="6979C577"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7F996229"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Latar belakang pendidikan Wundt sebagai seorang dokter dan fisiologis yang mempengaruhi Wundt dalam memahami psikologi. Ia sangat percaya pada fungsi neurologis manusia terhadap perilaku manusia. Perkembangan kognisi manusia dan psikologi kognitif menjadi cikal bakal dari sini.</w:t>
      </w:r>
    </w:p>
    <w:p w14:paraId="3A57A95E"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50095955"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Wundt juga menciptakan modeling neuropsikologis yang melibatkan interaksi antara sensoris, motoris, cerebral cortex, emosi, kognitif dan motivasi. Model tersebut menjadi landasan dalam perkembangan neuropsikologis.</w:t>
      </w:r>
    </w:p>
    <w:p w14:paraId="11B4F816" w14:textId="77777777" w:rsidR="008B6510" w:rsidRPr="008B6510"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 </w:t>
      </w:r>
    </w:p>
    <w:p w14:paraId="29E073D1" w14:textId="669E0E2D" w:rsidR="00BD685F" w:rsidRDefault="008B6510" w:rsidP="008B6510">
      <w:pPr>
        <w:tabs>
          <w:tab w:val="left" w:pos="284"/>
        </w:tabs>
        <w:jc w:val="both"/>
        <w:rPr>
          <w:color w:val="000000" w:themeColor="text1"/>
          <w:sz w:val="24"/>
          <w:szCs w:val="24"/>
          <w:lang w:val="id-ID"/>
        </w:rPr>
      </w:pPr>
      <w:r w:rsidRPr="008B6510">
        <w:rPr>
          <w:color w:val="000000" w:themeColor="text1"/>
          <w:sz w:val="24"/>
          <w:szCs w:val="24"/>
          <w:lang w:val="id-ID"/>
        </w:rPr>
        <w:t>Demikian merupakan biografi singkat dan kontribusi dari Wilhelm Wundt untuk Psikologi. Jasanya sungguh besar, maka dari itu ia memang layak disandingkan sebagai Bapak Psikologi.</w:t>
      </w:r>
    </w:p>
    <w:p w14:paraId="22C7ECD9" w14:textId="77777777" w:rsidR="00BD685F" w:rsidRDefault="00BD685F" w:rsidP="00BD685F">
      <w:pPr>
        <w:tabs>
          <w:tab w:val="left" w:pos="284"/>
        </w:tabs>
        <w:jc w:val="both"/>
        <w:rPr>
          <w:color w:val="000000" w:themeColor="text1"/>
          <w:sz w:val="24"/>
          <w:szCs w:val="24"/>
          <w:lang w:val="id-ID"/>
        </w:rPr>
      </w:pPr>
    </w:p>
    <w:p w14:paraId="5468FED9" w14:textId="77777777" w:rsidR="00BD685F" w:rsidRDefault="00BD685F" w:rsidP="00BD685F">
      <w:pPr>
        <w:tabs>
          <w:tab w:val="left" w:pos="284"/>
        </w:tabs>
        <w:jc w:val="both"/>
        <w:rPr>
          <w:color w:val="000000" w:themeColor="text1"/>
          <w:sz w:val="24"/>
          <w:szCs w:val="24"/>
          <w:lang w:val="id-ID"/>
        </w:rPr>
      </w:pPr>
    </w:p>
    <w:p w14:paraId="54B83C5A" w14:textId="2BBF988B" w:rsidR="008B6510" w:rsidRDefault="008B6510" w:rsidP="00BD685F">
      <w:pPr>
        <w:tabs>
          <w:tab w:val="left" w:pos="284"/>
        </w:tabs>
        <w:jc w:val="both"/>
        <w:rPr>
          <w:color w:val="000000" w:themeColor="text1"/>
          <w:sz w:val="24"/>
          <w:szCs w:val="24"/>
          <w:lang w:val="id-ID"/>
        </w:rPr>
      </w:pPr>
      <w:r>
        <w:rPr>
          <w:color w:val="000000" w:themeColor="text1"/>
          <w:sz w:val="24"/>
          <w:szCs w:val="24"/>
          <w:lang w:val="id-ID"/>
        </w:rPr>
        <w:t>2.Menurut Hermann Ebbinghaus</w:t>
      </w:r>
    </w:p>
    <w:p w14:paraId="6E8C2396" w14:textId="77777777" w:rsidR="0079453C" w:rsidRPr="0079453C" w:rsidRDefault="0079453C" w:rsidP="0079453C">
      <w:pPr>
        <w:tabs>
          <w:tab w:val="left" w:pos="284"/>
        </w:tabs>
        <w:jc w:val="both"/>
        <w:rPr>
          <w:color w:val="000000" w:themeColor="text1"/>
          <w:sz w:val="24"/>
          <w:szCs w:val="24"/>
          <w:lang w:val="id-ID"/>
        </w:rPr>
      </w:pPr>
      <w:r w:rsidRPr="0079453C">
        <w:rPr>
          <w:color w:val="000000" w:themeColor="text1"/>
          <w:sz w:val="24"/>
          <w:szCs w:val="24"/>
          <w:lang w:val="id-ID"/>
        </w:rPr>
        <w:t>Hermann Ebbinghaus lahir pada 24 Januari 1850 di Barmen, Jerman. Pada usia 17 tahun, Ebbinghaus mempelajari filsafat, sejarah, dan psikologi di Universitas Bonn. Setelah meraih gelar Ph.D di bidang filsafat pada tahun 1873, ia melanjutkan studi independen di Berlin, Prancis, dan Inggris sembari melakukan rangkaian eksperimen pertamanya tentang memori di tahun 1878.</w:t>
      </w:r>
    </w:p>
    <w:p w14:paraId="5B05B12F" w14:textId="113E1CDE" w:rsidR="00BD685F" w:rsidRDefault="0079453C" w:rsidP="0079453C">
      <w:pPr>
        <w:tabs>
          <w:tab w:val="left" w:pos="284"/>
        </w:tabs>
        <w:jc w:val="both"/>
        <w:rPr>
          <w:color w:val="000000" w:themeColor="text1"/>
          <w:sz w:val="24"/>
          <w:szCs w:val="24"/>
          <w:lang w:val="id-ID"/>
        </w:rPr>
      </w:pPr>
      <w:r w:rsidRPr="0079453C">
        <w:rPr>
          <w:color w:val="000000" w:themeColor="text1"/>
          <w:sz w:val="24"/>
          <w:szCs w:val="24"/>
          <w:lang w:val="id-ID"/>
        </w:rPr>
        <w:t>Pada tahun 1883, ia kembali ke Jerman dan menjadi dosen di Universitas Bonn, dimana ia juga melanjutkan eksperimen memori yang kedua. Ia juga berjasa dalam pendirian laboratorium psikologi eksperimen di Universitas Bonn (1886) dan Universitas Breslau (1894).</w:t>
      </w:r>
    </w:p>
    <w:p w14:paraId="16E62F5E" w14:textId="77777777" w:rsidR="0079453C" w:rsidRDefault="0079453C" w:rsidP="0079453C">
      <w:pPr>
        <w:tabs>
          <w:tab w:val="left" w:pos="284"/>
        </w:tabs>
        <w:jc w:val="both"/>
        <w:rPr>
          <w:color w:val="000000" w:themeColor="text1"/>
          <w:sz w:val="24"/>
          <w:szCs w:val="24"/>
          <w:lang w:val="id-ID"/>
        </w:rPr>
      </w:pPr>
    </w:p>
    <w:p w14:paraId="42FAE17A" w14:textId="77777777" w:rsidR="0079453C" w:rsidRPr="0079453C" w:rsidRDefault="0079453C" w:rsidP="0079453C">
      <w:pPr>
        <w:tabs>
          <w:tab w:val="left" w:pos="284"/>
        </w:tabs>
        <w:jc w:val="both"/>
        <w:rPr>
          <w:color w:val="000000" w:themeColor="text1"/>
          <w:sz w:val="24"/>
          <w:szCs w:val="24"/>
          <w:lang w:val="id-ID"/>
        </w:rPr>
      </w:pPr>
      <w:r w:rsidRPr="0079453C">
        <w:rPr>
          <w:color w:val="000000" w:themeColor="text1"/>
          <w:sz w:val="24"/>
          <w:szCs w:val="24"/>
          <w:lang w:val="id-ID"/>
        </w:rPr>
        <w:t>tudi Ebbinghaus yang menjadi terobosan dalam psikologi eksperimental berjudul Memory: A Contribution to Experimental Psychology (1885). Dalam eksperimen tersebut, Ebbinghaus menjadikan dirinya sendiri sebagai subjek, dimana ia menguji ingatannya terhadap kata-kata tidak bermakna seperti "ZOF","LIG". Setelah menguji diri berulang kali selama beberapa periode waktu dan mencatatnya, ia menjabarkan konsep yang diberi istilah "Forgetting Curve".</w:t>
      </w:r>
    </w:p>
    <w:p w14:paraId="2DA8DB6A" w14:textId="77777777" w:rsidR="0079453C" w:rsidRPr="0079453C" w:rsidRDefault="0079453C" w:rsidP="0079453C">
      <w:pPr>
        <w:tabs>
          <w:tab w:val="left" w:pos="284"/>
        </w:tabs>
        <w:jc w:val="both"/>
        <w:rPr>
          <w:color w:val="000000" w:themeColor="text1"/>
          <w:sz w:val="24"/>
          <w:szCs w:val="24"/>
          <w:lang w:val="id-ID"/>
        </w:rPr>
      </w:pPr>
      <w:r w:rsidRPr="0079453C">
        <w:rPr>
          <w:color w:val="000000" w:themeColor="text1"/>
          <w:sz w:val="24"/>
          <w:szCs w:val="24"/>
          <w:lang w:val="id-ID"/>
        </w:rPr>
        <w:t>"Forgetting Curve" menggambarkan penurunan daya ingat seseorang dari waktu ke waktu dan daya tahan suatu memori yang dapat terlacak di otak. Dari studi ini, Ebbinghaus menemukan bahwa seseorang yang memiliki ingatan lebih kuat adalah mereka yang dapat lebih lama mengingat materi tertentu. Studi memori ini juga menemukan konsep "Nonsense Syllable", dimana kata-kata yang tidak bermakna akan cenderung lebih sulit untuk diingat daripada yang memiliki makna. Data yang diperoleh pun mengungkapkan bahwa bertambahnya jumlah materi juga menambah waktu yang dibutuhkan untuk mempelajarinya, disebut dengan istilah "Learning Curve". Mempelajari ulang materi lebih mudah daripada saat belajar pertama kali, dan menjadi tidak mudah lupa saat belajar ulang di kesempatan lain.</w:t>
      </w:r>
    </w:p>
    <w:p w14:paraId="41F64008" w14:textId="77777777" w:rsidR="0079453C" w:rsidRPr="0079453C" w:rsidRDefault="0079453C" w:rsidP="0079453C">
      <w:pPr>
        <w:tabs>
          <w:tab w:val="left" w:pos="284"/>
        </w:tabs>
        <w:jc w:val="both"/>
        <w:rPr>
          <w:color w:val="000000" w:themeColor="text1"/>
          <w:sz w:val="24"/>
          <w:szCs w:val="24"/>
          <w:lang w:val="id-ID"/>
        </w:rPr>
      </w:pPr>
      <w:r w:rsidRPr="0079453C">
        <w:rPr>
          <w:color w:val="000000" w:themeColor="text1"/>
          <w:sz w:val="24"/>
          <w:szCs w:val="24"/>
          <w:lang w:val="id-ID"/>
        </w:rPr>
        <w:t>Ebbinghaus' Legacies</w:t>
      </w:r>
    </w:p>
    <w:p w14:paraId="17B3DDE7" w14:textId="1F035A89" w:rsidR="0079453C" w:rsidRDefault="0079453C" w:rsidP="0079453C">
      <w:pPr>
        <w:tabs>
          <w:tab w:val="left" w:pos="284"/>
        </w:tabs>
        <w:jc w:val="both"/>
        <w:rPr>
          <w:color w:val="000000" w:themeColor="text1"/>
          <w:sz w:val="24"/>
          <w:szCs w:val="24"/>
          <w:lang w:val="id-ID"/>
        </w:rPr>
      </w:pPr>
      <w:r w:rsidRPr="0079453C">
        <w:rPr>
          <w:color w:val="000000" w:themeColor="text1"/>
          <w:sz w:val="24"/>
          <w:szCs w:val="24"/>
          <w:lang w:val="id-ID"/>
        </w:rPr>
        <w:t>Selain penelitian memori, Ebbinghaus juga mempelajari kapasitas mental anak-anak di tahun 1897, membuatnya mengembangkan tes kecerdasan anak dalam bentuk melengkapi kalimat. Dirampungkan pada tahun 1909, alat tesnya disebut-sebut sebagai alat tes kemampuan mental terkemuka yang pertama kali dibuat. Variasi tesnya bahkan masih digunakan dalam beberapa tes psikologi tertentu. Kontribusinya telah merevolusi studi psikologi untuk memasukkan evaluasi matematis dan penelitian eksperimental ke dalam studi proses kognitif yang lebih tinggi pada manusia.</w:t>
      </w:r>
    </w:p>
    <w:p w14:paraId="5EB4F543" w14:textId="77777777" w:rsidR="0079453C" w:rsidRDefault="0079453C" w:rsidP="0079453C">
      <w:pPr>
        <w:tabs>
          <w:tab w:val="left" w:pos="284"/>
        </w:tabs>
        <w:jc w:val="both"/>
        <w:rPr>
          <w:color w:val="000000" w:themeColor="text1"/>
          <w:sz w:val="24"/>
          <w:szCs w:val="24"/>
          <w:lang w:val="id-ID"/>
        </w:rPr>
      </w:pPr>
    </w:p>
    <w:p w14:paraId="5F31EDB8" w14:textId="780BA25D" w:rsidR="0079453C" w:rsidRDefault="0079453C" w:rsidP="0079453C">
      <w:pPr>
        <w:tabs>
          <w:tab w:val="left" w:pos="284"/>
        </w:tabs>
        <w:jc w:val="both"/>
        <w:rPr>
          <w:color w:val="000000" w:themeColor="text1"/>
          <w:sz w:val="24"/>
          <w:szCs w:val="24"/>
          <w:lang w:val="id-ID"/>
        </w:rPr>
      </w:pPr>
      <w:r>
        <w:rPr>
          <w:color w:val="000000" w:themeColor="text1"/>
          <w:sz w:val="24"/>
          <w:szCs w:val="24"/>
          <w:lang w:val="id-ID"/>
        </w:rPr>
        <w:t>3.</w:t>
      </w:r>
      <w:r w:rsidR="008178CF">
        <w:rPr>
          <w:color w:val="000000" w:themeColor="text1"/>
          <w:sz w:val="24"/>
          <w:szCs w:val="24"/>
          <w:lang w:val="id-ID"/>
        </w:rPr>
        <w:t>Menurut Franz Brentano</w:t>
      </w:r>
    </w:p>
    <w:p w14:paraId="73B3F9D1" w14:textId="77777777" w:rsidR="008178CF" w:rsidRP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Franz Brentano, seorang filsuf dan psikolog Jerman, adalah keponakan penyair Clemens Brentano dan penulis Bettina von Arnim.</w:t>
      </w:r>
    </w:p>
    <w:p w14:paraId="7160B9F3" w14:textId="5A83CB2C" w:rsid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Dia mengajar di Würzburg dan di Universitas Wina. Sebagai seorang guru ia memberikan pengaruh yang luar biasa kepada murid-muridnya, di antaranya adalah Alexius Meinong, Edmund Husserl, Kasimierz Twardowski, Carl Stumpf, Tomas Masaryk, Anton Marty, Christian Ehrenfels, dan Franz Hillebrand.</w:t>
      </w:r>
    </w:p>
    <w:p w14:paraId="39544D86" w14:textId="77777777" w:rsidR="008178CF" w:rsidRP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Brentano menganggap mental terdiri dari fenomena seperti mendengar, melihat, merasakan, berpikir, menilai, menyimpulkan, mencintai , dan membenci.</w:t>
      </w:r>
    </w:p>
    <w:p w14:paraId="722EE0EC" w14:textId="77777777" w:rsidR="008178CF" w:rsidRP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Dia berpendapat bahwa apa yang umum untuk fenomena mental dan apa yang membedakannya dari fisik adalah “ketidakberadaan yang disengaja,” yang juga dia gambarkan sebagai “referensi ke konten” dan “arah pada objek.” Fenomena mental, katanya, dapat didefinisikan sebagai fenomena yang “mencakup objek dengan sengaja di dalam dirinya sendiri.”.</w:t>
      </w:r>
    </w:p>
    <w:p w14:paraId="0B77B65F" w14:textId="77777777" w:rsidR="008178CF" w:rsidRPr="008178CF" w:rsidRDefault="008178CF" w:rsidP="008178CF">
      <w:pPr>
        <w:tabs>
          <w:tab w:val="left" w:pos="284"/>
        </w:tabs>
        <w:jc w:val="both"/>
        <w:rPr>
          <w:color w:val="000000" w:themeColor="text1"/>
          <w:sz w:val="24"/>
          <w:szCs w:val="24"/>
          <w:lang w:val="id-ID"/>
        </w:rPr>
      </w:pPr>
    </w:p>
    <w:p w14:paraId="0A9C1EED" w14:textId="77777777" w:rsidR="008178CF" w:rsidRP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Namun, dia tidak bermaksud menyiratkan bahwa ketika, misalnya, seseorang memikirkan seekor kuda, ada duplikat dari kuda itu, sebuah simulacrum mental, yang ada di dalam pikiran. Poin penting, seperti yang kemudian dia tekankan, adalah bahwa seseorang dapat memikirkan seekor kuda bahkan jika tidak ada kuda.</w:t>
      </w:r>
    </w:p>
    <w:p w14:paraId="225B175B" w14:textId="77777777" w:rsidR="008178CF" w:rsidRPr="008178CF" w:rsidRDefault="008178CF" w:rsidP="008178CF">
      <w:pPr>
        <w:tabs>
          <w:tab w:val="left" w:pos="284"/>
        </w:tabs>
        <w:jc w:val="both"/>
        <w:rPr>
          <w:color w:val="000000" w:themeColor="text1"/>
          <w:sz w:val="24"/>
          <w:szCs w:val="24"/>
          <w:lang w:val="id-ID"/>
        </w:rPr>
      </w:pPr>
    </w:p>
    <w:p w14:paraId="0D1647C1" w14:textId="1B9BCCD0" w:rsid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Dalam Psychologie edisi kedua, ia mengkontraskan hubungan ketat dengan hubungan mental. A dan B tidak dapat dihubungkan dalam pengertian yang ketat dari istilah hubungan kecuali A dan B ada; jika satu pohon berada di sebelah kiri pohon yang lain, maka kedua pohon itu ada. “Tetapi dalam kasus hubungan psikis, situasinya sama sekali berbeda.</w:t>
      </w:r>
    </w:p>
    <w:p w14:paraId="430CF75E" w14:textId="77777777" w:rsidR="008178CF" w:rsidRDefault="008178CF" w:rsidP="008178CF">
      <w:pPr>
        <w:tabs>
          <w:tab w:val="left" w:pos="284"/>
        </w:tabs>
        <w:jc w:val="both"/>
        <w:rPr>
          <w:color w:val="000000" w:themeColor="text1"/>
          <w:sz w:val="24"/>
          <w:szCs w:val="24"/>
          <w:lang w:val="id-ID"/>
        </w:rPr>
      </w:pPr>
    </w:p>
    <w:p w14:paraId="637AA6A4" w14:textId="47F7C6B8" w:rsidR="008178CF" w:rsidRDefault="008178CF" w:rsidP="008178CF">
      <w:pPr>
        <w:tabs>
          <w:tab w:val="left" w:pos="284"/>
        </w:tabs>
        <w:jc w:val="both"/>
        <w:rPr>
          <w:color w:val="000000" w:themeColor="text1"/>
          <w:sz w:val="24"/>
          <w:szCs w:val="24"/>
          <w:lang w:val="id-ID"/>
        </w:rPr>
      </w:pPr>
      <w:r w:rsidRPr="008178CF">
        <w:rPr>
          <w:color w:val="000000" w:themeColor="text1"/>
          <w:sz w:val="24"/>
          <w:szCs w:val="24"/>
          <w:lang w:val="id-ID"/>
        </w:rPr>
        <w:t>Jika seseorang memikirkan sesuatu, maka, meskipun harus ada seorang pemikir, hal yang dia pikirkan tidak perlu ada.” Referensi atau “arah pada sesuatu” (Gerichtetsein) dengan demikian adalah umum dan khas untuk apa yang mental, dan Brentano mengklasifikasikan fenomena mental dalam istilah dari cara yang berbeda di mana mereka dapat merujuk, atau diarahkan pada, objek mereka.</w:t>
      </w:r>
    </w:p>
    <w:p w14:paraId="078F4E8C" w14:textId="77777777" w:rsidR="008178CF" w:rsidRDefault="008178CF" w:rsidP="008178CF">
      <w:pPr>
        <w:tabs>
          <w:tab w:val="left" w:pos="284"/>
        </w:tabs>
        <w:jc w:val="both"/>
        <w:rPr>
          <w:color w:val="000000" w:themeColor="text1"/>
          <w:sz w:val="24"/>
          <w:szCs w:val="24"/>
          <w:lang w:val="id-ID"/>
        </w:rPr>
      </w:pPr>
    </w:p>
    <w:p w14:paraId="1FC51233" w14:textId="77777777" w:rsidR="008178CF" w:rsidRDefault="008178CF" w:rsidP="008178CF">
      <w:pPr>
        <w:tabs>
          <w:tab w:val="left" w:pos="284"/>
        </w:tabs>
        <w:jc w:val="both"/>
        <w:rPr>
          <w:color w:val="000000" w:themeColor="text1"/>
          <w:sz w:val="24"/>
          <w:szCs w:val="24"/>
          <w:lang w:val="id-ID"/>
        </w:rPr>
      </w:pPr>
    </w:p>
    <w:p w14:paraId="6657F0FD" w14:textId="77777777" w:rsidR="008178CF" w:rsidRDefault="008178CF" w:rsidP="008178CF">
      <w:pPr>
        <w:tabs>
          <w:tab w:val="left" w:pos="284"/>
        </w:tabs>
        <w:jc w:val="both"/>
        <w:rPr>
          <w:color w:val="000000" w:themeColor="text1"/>
          <w:sz w:val="24"/>
          <w:szCs w:val="24"/>
          <w:lang w:val="id-ID"/>
        </w:rPr>
      </w:pPr>
    </w:p>
    <w:p w14:paraId="56C4F82B" w14:textId="77777777" w:rsidR="008178CF" w:rsidRDefault="008178CF" w:rsidP="008178CF">
      <w:pPr>
        <w:tabs>
          <w:tab w:val="left" w:pos="284"/>
        </w:tabs>
        <w:jc w:val="both"/>
        <w:rPr>
          <w:color w:val="000000" w:themeColor="text1"/>
          <w:sz w:val="24"/>
          <w:szCs w:val="24"/>
          <w:lang w:val="id-ID"/>
        </w:rPr>
      </w:pPr>
    </w:p>
    <w:p w14:paraId="5D7176CA" w14:textId="77777777" w:rsidR="008178CF" w:rsidRDefault="008178CF" w:rsidP="008178CF">
      <w:pPr>
        <w:tabs>
          <w:tab w:val="left" w:pos="284"/>
        </w:tabs>
        <w:jc w:val="both"/>
        <w:rPr>
          <w:color w:val="000000" w:themeColor="text1"/>
          <w:sz w:val="24"/>
          <w:szCs w:val="24"/>
          <w:lang w:val="id-ID"/>
        </w:rPr>
      </w:pPr>
    </w:p>
    <w:p w14:paraId="64E7162C" w14:textId="77777777" w:rsidR="008178CF" w:rsidRDefault="008178CF" w:rsidP="008178CF">
      <w:pPr>
        <w:tabs>
          <w:tab w:val="left" w:pos="284"/>
        </w:tabs>
        <w:jc w:val="both"/>
        <w:rPr>
          <w:color w:val="000000" w:themeColor="text1"/>
          <w:sz w:val="24"/>
          <w:szCs w:val="24"/>
          <w:lang w:val="id-ID"/>
        </w:rPr>
      </w:pPr>
    </w:p>
    <w:p w14:paraId="70C4093B" w14:textId="77777777" w:rsidR="008178CF" w:rsidRDefault="008178CF" w:rsidP="008178CF">
      <w:pPr>
        <w:tabs>
          <w:tab w:val="left" w:pos="284"/>
        </w:tabs>
        <w:jc w:val="both"/>
        <w:rPr>
          <w:color w:val="000000" w:themeColor="text1"/>
          <w:sz w:val="24"/>
          <w:szCs w:val="24"/>
          <w:lang w:val="id-ID"/>
        </w:rPr>
      </w:pPr>
    </w:p>
    <w:p w14:paraId="2BA31F1C" w14:textId="05BC4AFE" w:rsidR="008178CF" w:rsidRDefault="008178CF" w:rsidP="008178CF">
      <w:pPr>
        <w:tabs>
          <w:tab w:val="left" w:pos="284"/>
        </w:tabs>
        <w:jc w:val="both"/>
        <w:rPr>
          <w:color w:val="000000" w:themeColor="text1"/>
          <w:sz w:val="24"/>
          <w:szCs w:val="24"/>
          <w:lang w:val="id-ID"/>
        </w:rPr>
      </w:pPr>
      <w:r>
        <w:rPr>
          <w:color w:val="000000" w:themeColor="text1"/>
          <w:sz w:val="24"/>
          <w:szCs w:val="24"/>
          <w:lang w:val="id-ID"/>
        </w:rPr>
        <w:t xml:space="preserve">4.Menurut </w:t>
      </w:r>
      <w:r w:rsidR="00B22E3D">
        <w:rPr>
          <w:color w:val="000000" w:themeColor="text1"/>
          <w:sz w:val="24"/>
          <w:szCs w:val="24"/>
          <w:lang w:val="id-ID"/>
        </w:rPr>
        <w:t>carl stumpf</w:t>
      </w:r>
    </w:p>
    <w:p w14:paraId="6E5C6A87"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Stumpf mengembangkan Institut Berlin menjadi salah satu pusat pengajaran dan penelitian psikologis terbesar dan paling efisien di dunia. Berlin semakin menjadi pesaing serius Leipzig, tempat Wilhelm Wundt bekerja hingga 1917. Dia prihatin dengan pertanyaan tentang persepsi akustik, psikologi suara (Stumpf 1883, 1890) serta pertanyaan tentang persepsi spasial (Stumpf 1874) dan persepsi emosional (Stumpf 1928).</w:t>
      </w:r>
    </w:p>
    <w:p w14:paraId="6A6FB17B" w14:textId="77777777" w:rsidR="00B22E3D" w:rsidRPr="00B22E3D" w:rsidRDefault="00B22E3D" w:rsidP="00B22E3D">
      <w:pPr>
        <w:tabs>
          <w:tab w:val="left" w:pos="284"/>
        </w:tabs>
        <w:jc w:val="both"/>
        <w:rPr>
          <w:color w:val="000000" w:themeColor="text1"/>
          <w:sz w:val="24"/>
          <w:szCs w:val="24"/>
          <w:lang w:val="id-ID"/>
        </w:rPr>
      </w:pPr>
    </w:p>
    <w:p w14:paraId="59F89FDD"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Dia  menangani masalah etika, biografi, estetika, metafisika, teori perkembangan dan psikologi anak serta dengan pertanyaan metodologis, ilmiah-teoretis, probabilistik, dan penelitian-metodis. Menegaskan kembali, Stumpf  membawa pemikiran gestalt dan karya eksperimental berdasarkan itu ke dalam psikologi gestalt, yang akan dibahas lebih detail di bagian bawah elaborasi ini. Dari sudut pandang sains-politik , Stumpf melakukan banyak pekerjaan pengembangan untuk pembentukan ilmu psikologi yang baru. </w:t>
      </w:r>
    </w:p>
    <w:p w14:paraId="3219B581" w14:textId="77777777" w:rsidR="00B22E3D" w:rsidRPr="00B22E3D" w:rsidRDefault="00B22E3D" w:rsidP="00B22E3D">
      <w:pPr>
        <w:tabs>
          <w:tab w:val="left" w:pos="284"/>
        </w:tabs>
        <w:jc w:val="both"/>
        <w:rPr>
          <w:color w:val="000000" w:themeColor="text1"/>
          <w:sz w:val="24"/>
          <w:szCs w:val="24"/>
          <w:lang w:val="id-ID"/>
        </w:rPr>
      </w:pPr>
    </w:p>
    <w:p w14:paraId="1F54F600"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yang  patut disebutkan adalah pengembangan arsip fonogram bersama dengan Erich Moritz von Hornbostel, yang ia dirikan sebagai koleksi musik-etnologis, serta pengembangan dan promosi stasiun antropoid di Tenerife, tugas yang terutama ia lakukan bersama Max Rothmann, Anton Wadayer dan Margarete Selenka dipromosikan. Stumpf  memperkenalkan pemikiran gestalt dan karya eksperimental berdasarkan itu ke dalam psikologi gestalt, yang akan dibahas lebih detail di bagian bawah elaborasi ini. Dari sudut pandang sains-politik , Stumpf melakukan banyak pekerjaan pengembangan untuk pembentukan ilmu psikologi yang baru.</w:t>
      </w:r>
    </w:p>
    <w:p w14:paraId="196E1334" w14:textId="77777777" w:rsidR="00B22E3D" w:rsidRPr="00B22E3D" w:rsidRDefault="00B22E3D" w:rsidP="00B22E3D">
      <w:pPr>
        <w:tabs>
          <w:tab w:val="left" w:pos="284"/>
        </w:tabs>
        <w:jc w:val="both"/>
        <w:rPr>
          <w:color w:val="000000" w:themeColor="text1"/>
          <w:sz w:val="24"/>
          <w:szCs w:val="24"/>
          <w:lang w:val="id-ID"/>
        </w:rPr>
      </w:pPr>
    </w:p>
    <w:p w14:paraId="60B7C98F" w14:textId="6480DB25" w:rsid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Terlepas dari pencapaian besar, Stumpf adalah salah satu orang sezaman yang kurang diperhatikan. Hal ini sangat disesali dalam risalah historiografi kontemporer. Karena meskipun Stumpf membangun "Institut Psikologi" pertama menjadi salah satu lembaga psikologi terbesar dan paling efisien di dunia pada saat itu, Ebbinghaus-lah yang berjasa mendirikan institut tersebut.</w:t>
      </w:r>
      <w:r>
        <w:rPr>
          <w:color w:val="000000" w:themeColor="text1"/>
          <w:sz w:val="24"/>
          <w:szCs w:val="24"/>
          <w:lang w:val="id-ID"/>
        </w:rPr>
        <w:br/>
      </w:r>
    </w:p>
    <w:p w14:paraId="5C41907E"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Proses terakhir pelembagaan psikologi yang dijelaskan di atas  disebut dalam historiografi sebagai "era Stumpf" (1893 - 1921) atau sebagai "era Stumpf/Ebbinghaus". Seperti yang telah disebutkan, setelah berakhirnya Perang Dunia I dan pada usia lanjut 70 tahun, Stumpf mendapati dirinya terbebani dengan tugasnya sebagai direktur institut tersebut. Muridnya Wolfgang Kohler, yang dia tempatkan pada tahun 1913 selama satu tahun di Tenerife untuk mengepalai stasiun antropoid, dikatakan sebagai penggantinya.</w:t>
      </w:r>
    </w:p>
    <w:p w14:paraId="5A511CB2" w14:textId="77777777" w:rsidR="00B22E3D" w:rsidRPr="00B22E3D" w:rsidRDefault="00B22E3D" w:rsidP="00B22E3D">
      <w:pPr>
        <w:tabs>
          <w:tab w:val="left" w:pos="284"/>
        </w:tabs>
        <w:jc w:val="both"/>
        <w:rPr>
          <w:color w:val="000000" w:themeColor="text1"/>
          <w:sz w:val="24"/>
          <w:szCs w:val="24"/>
          <w:lang w:val="id-ID"/>
        </w:rPr>
      </w:pPr>
    </w:p>
    <w:p w14:paraId="74C6BA38"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Pada tahun 1921, dengan usaha keras, Stumpf berhasil untuk sementara waktu menyerahkan pengelolaan Institut Berlin kepada Wolfgang Kohler, yang sebagian besar masih belum diketahui secara ilmiah. Setahun kemudian, pada tahun 1922, saat itu  secara resmi. Kohler mengambil alih pengelolaan institut psikologi, fase baru perkembangan psikologi dimulai di Universitas Berlin, yang disebut historiografi psikologis sebagai "Sekolah Psikologi Gestalt Berlin". </w:t>
      </w:r>
    </w:p>
    <w:p w14:paraId="06E2E338" w14:textId="77777777" w:rsidR="00B22E3D" w:rsidRPr="00B22E3D" w:rsidRDefault="00B22E3D" w:rsidP="00B22E3D">
      <w:pPr>
        <w:tabs>
          <w:tab w:val="left" w:pos="284"/>
        </w:tabs>
        <w:jc w:val="both"/>
        <w:rPr>
          <w:color w:val="000000" w:themeColor="text1"/>
          <w:sz w:val="24"/>
          <w:szCs w:val="24"/>
          <w:lang w:val="id-ID"/>
        </w:rPr>
      </w:pPr>
    </w:p>
    <w:p w14:paraId="49338BF9"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Prinsip-prinsip psikologi Gestalt terutama mencakup pemikiran holistik "Keseluruhan lebih dari jumlah bagian" (oversummativity), titik awal fenomenologis (yaitu penampilan langsung, yaitu fenomena membentuk titik awal dari analisis empiris), metodologi eksperimental dan matematika, yang merupakan kunci untuk analisis empiris fenomena mental dan isomorfisme psikofisik (yaitu semua fenomena mental secara unik terkait dengan proses fisik).</w:t>
      </w:r>
    </w:p>
    <w:p w14:paraId="598DA4E0" w14:textId="77777777" w:rsidR="00B22E3D" w:rsidRPr="00B22E3D" w:rsidRDefault="00B22E3D" w:rsidP="00B22E3D">
      <w:pPr>
        <w:tabs>
          <w:tab w:val="left" w:pos="284"/>
        </w:tabs>
        <w:jc w:val="both"/>
        <w:rPr>
          <w:color w:val="000000" w:themeColor="text1"/>
          <w:sz w:val="24"/>
          <w:szCs w:val="24"/>
          <w:lang w:val="id-ID"/>
        </w:rPr>
      </w:pPr>
    </w:p>
    <w:p w14:paraId="3E6417A6" w14:textId="29FB01EA" w:rsid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Permulaan pemikiran psikologis Gestalt dalam psikologi pada sepertiga terakhir abad ke-19 dapat dilihat terutama dalam pemikiran anti-elementeristik dari apa yang disebut "psikologi tindakan" dan "psikologi holistik". Arus psikologis pada akhir abad ke-19 dan awal abad ke-20 terutama terkait dengan nama-nama Franz Brentano (1838 / 1917), Alexius Meinong (1853 / 1920) dan Christian v. Ehrenfels (1859/ 1932). Mereka berjuang melawan elementarisme dan asosiasionisme dalam psikologi eksperimental pada masanya. </w:t>
      </w:r>
    </w:p>
    <w:p w14:paraId="046B3690" w14:textId="77777777" w:rsidR="00BD685F" w:rsidRDefault="00BD685F" w:rsidP="00BD685F">
      <w:pPr>
        <w:tabs>
          <w:tab w:val="left" w:pos="284"/>
        </w:tabs>
        <w:jc w:val="both"/>
        <w:rPr>
          <w:color w:val="000000" w:themeColor="text1"/>
          <w:sz w:val="24"/>
          <w:szCs w:val="24"/>
          <w:lang w:val="id-ID"/>
        </w:rPr>
      </w:pPr>
    </w:p>
    <w:p w14:paraId="1D852E00" w14:textId="7BEC14E1" w:rsidR="00B22E3D" w:rsidRDefault="00B22E3D" w:rsidP="00BD685F">
      <w:pPr>
        <w:tabs>
          <w:tab w:val="left" w:pos="284"/>
        </w:tabs>
        <w:jc w:val="both"/>
        <w:rPr>
          <w:color w:val="000000" w:themeColor="text1"/>
          <w:sz w:val="24"/>
          <w:szCs w:val="24"/>
          <w:lang w:val="id-ID"/>
        </w:rPr>
      </w:pPr>
      <w:r>
        <w:rPr>
          <w:color w:val="000000" w:themeColor="text1"/>
          <w:sz w:val="24"/>
          <w:szCs w:val="24"/>
          <w:lang w:val="id-ID"/>
        </w:rPr>
        <w:t>5.Menurut Oswald Kulpe</w:t>
      </w:r>
    </w:p>
    <w:p w14:paraId="248776FA" w14:textId="77777777" w:rsidR="00B22E3D" w:rsidRDefault="00B22E3D" w:rsidP="00BD685F">
      <w:pPr>
        <w:tabs>
          <w:tab w:val="left" w:pos="284"/>
        </w:tabs>
        <w:jc w:val="both"/>
        <w:rPr>
          <w:color w:val="000000" w:themeColor="text1"/>
          <w:sz w:val="24"/>
          <w:szCs w:val="24"/>
          <w:lang w:val="id-ID"/>
        </w:rPr>
      </w:pPr>
    </w:p>
    <w:p w14:paraId="73C9EC59"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Posisi filosofis K ü lpe, suatu bentuk realisme kritis, berkaitan erat dengan karyanya di bidang psikologi. Dia menganggap upaya positivistik Ernst Mach dan Richard Avenarius untuk mereduksi proses mental menjadi sensasi tidak mampu menjelaskan temuan eksperimen introspektif. Dalam satu rangkaian percobaan, K ü lpe menyajikan kartu-kartu dengan suku kata yang tidak masuk akal dengan berbagai warna dan susunan kepada subjek yang diminta melaporkan warna, pola, atau jumlah benda yang dilihat. Setiap orang mengabstraksi ciri-ciri yang diperintahkan kepadanya untuk dilaporkan, namun tetap tidak menyadari ciri-ciri lain dari kartu tersebut. K ü lpe menyimpulkan bahwa proses abstraksi tidak hanya bergantung pada materi yang disajikan pada sensasi tetapi juga pada pemahaman subjek. Hal ini diambil untuk membuktikan bahwa sensasi – serta fenomena fisik – harus dibedakan dari pemahamannya. Oleh karena itu, ia mempertanyakan persamaan “keberadaan” dengan “yang dirasakan”, bahkan pada tingkat sensasi.</w:t>
      </w:r>
    </w:p>
    <w:p w14:paraId="247CFD68"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Kü lpe meninggalkan psikologi isi yang sensasional dan memilih psikologi yang mengenali isi dan tindakan pikiran. Abstraksi, tegasnya, merupakan tindakan atau fungsi mental yang tidak dapat diamati secara langsung, namun keberadaannya tidak dapat disangkal, meskipun hanya dapat ditemukan secara retrospektif. Terdapat isi pemikiran ( Gedanken ) dan proses berpikir ( Denken ). Yang terakhir mencakup tindakan berpikir, pemaknaan, dan penilaian yang tidak dapat dipahami, yang bukan sekadar hubungan antar isi tetapi aktivitas ego yang mengubah aktualitas ( Wirklichkeiten ) kesadaran menjadi realitas ( Realit ä ten ).</w:t>
      </w:r>
    </w:p>
    <w:p w14:paraId="6A1247FC" w14:textId="77777777" w:rsidR="00B22E3D" w:rsidRPr="00B22E3D"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Dengan demikian, posisi Kü lpe bertentangan dengan realisme naif dan idealisme. Bertentangan dengan pandangan sebelumnya, ia berargumen bahwa pemikiran, meskipun tidak menghasilkan objek pengetahuan, namun benar-benar spontan dan kreatif dalam menyumbang pada realisasi objek tersebut. Argumennya melawan idealisme menyatakan bahwa fakta-fakta pengalaman sadar memerlukan keberadaan objek-objek independen. Ketika seorang ilmuwan mempelajari pematangan sel telur, misalnya, ia berasumsi bahwa proses ini terjadi ketika tidak ada kesadaran yang diarahkan padanya. Kesinambungan perkembangan seperti itu menyiratkan kemandirian objek dalam berpikir, sebuah praanggapan dari setiap ilmu pengetahuan.</w:t>
      </w:r>
    </w:p>
    <w:p w14:paraId="767C24D2" w14:textId="5A607A25" w:rsidR="00BD685F" w:rsidRDefault="00B22E3D" w:rsidP="00B22E3D">
      <w:pPr>
        <w:tabs>
          <w:tab w:val="left" w:pos="284"/>
        </w:tabs>
        <w:jc w:val="both"/>
        <w:rPr>
          <w:color w:val="000000" w:themeColor="text1"/>
          <w:sz w:val="24"/>
          <w:szCs w:val="24"/>
          <w:lang w:val="id-ID"/>
        </w:rPr>
      </w:pPr>
      <w:r w:rsidRPr="00B22E3D">
        <w:rPr>
          <w:color w:val="000000" w:themeColor="text1"/>
          <w:sz w:val="24"/>
          <w:szCs w:val="24"/>
          <w:lang w:val="id-ID"/>
        </w:rPr>
        <w:t>K ü lpe menggunakan kata kesadaran ( Bewusstheit ) untuk menunjukkan bahwa makna kata-kata abstrak dapat ditemukan dalam kesadaran meskipun hanya kata-kata itu sendiri yang merupakan entitas yang dapat dipahami. Tesis ini merupakan penerapan teori bahwa terdapat isi kesadaran yang tidak dapat diraba ( unanschaulich ) atau tidak bergambar, sebuah teori yang menjadi dasar teori psikologi "sekolah W ü rzburg" K ü lpe. Makna dapat dialami dan diobjektifikasi bahkan tanpa kata-kata atau tanda-tanda lainnya. Meskipun kita tidak dapat menganalisis dengan tepat bagaimana isi ini diberikan, tindakan retrospektif membuat dunia makna dapat diakses oleh kita. Hutang Kü lpe kepada Edmund Husserl dan Franz Brentano terlihat jelas. Tindakan mental memberikan pengetahuan tentang makna, dan tindakan makna ( das Meinen ) dapat diarahkan bahkan pada objek seperti Tuhan, jiwa, elektron, atau atom, yang tidak mungkin dapat diaktualisasikan dalam kesadaran. Kapasitas untuk berpikir tanpa gambaran sangatlah penting jika pikiran ingin menghubungkan dirinya dengan sesuatu yang independen darinya. Ketika seseorang ingin membayangkan suatu struktur tertentu, gambaran tertentu yang ada dalam pikirannya hanyalah representasi dari struktur tersebut; gambar tersebut menunjukkan melampaui dirinya sendiri atau merupakan alasan terjadinya tindakan yang disengaja</w:t>
      </w:r>
    </w:p>
    <w:p w14:paraId="139D71BF" w14:textId="77777777" w:rsidR="00BD685F" w:rsidRDefault="00BD685F" w:rsidP="00BD685F">
      <w:pPr>
        <w:tabs>
          <w:tab w:val="left" w:pos="284"/>
        </w:tabs>
        <w:jc w:val="both"/>
        <w:rPr>
          <w:color w:val="000000" w:themeColor="text1"/>
          <w:sz w:val="24"/>
          <w:szCs w:val="24"/>
          <w:lang w:val="id-ID"/>
        </w:rPr>
      </w:pPr>
    </w:p>
    <w:p w14:paraId="1A215D9E" w14:textId="77777777" w:rsidR="00BD685F" w:rsidRDefault="00BD685F" w:rsidP="00BD685F">
      <w:pPr>
        <w:tabs>
          <w:tab w:val="left" w:pos="284"/>
        </w:tabs>
        <w:jc w:val="both"/>
        <w:rPr>
          <w:color w:val="000000" w:themeColor="text1"/>
          <w:sz w:val="24"/>
          <w:szCs w:val="24"/>
          <w:lang w:val="id-ID"/>
        </w:rPr>
      </w:pPr>
    </w:p>
    <w:p w14:paraId="5F379977" w14:textId="423AB0FD" w:rsidR="00681F5D" w:rsidRPr="00B51070" w:rsidRDefault="00B22E3D" w:rsidP="00BD685F">
      <w:pPr>
        <w:tabs>
          <w:tab w:val="left" w:pos="284"/>
        </w:tabs>
        <w:jc w:val="both"/>
        <w:rPr>
          <w:b/>
          <w:color w:val="000000" w:themeColor="text1"/>
          <w:sz w:val="24"/>
          <w:szCs w:val="24"/>
        </w:rPr>
      </w:pPr>
      <w:r>
        <w:rPr>
          <w:b/>
          <w:color w:val="000000" w:themeColor="text1"/>
          <w:sz w:val="24"/>
          <w:szCs w:val="24"/>
          <w:lang w:val="id-ID"/>
        </w:rPr>
        <w:t>B.</w:t>
      </w:r>
      <w:r w:rsidR="007B3616" w:rsidRPr="00B51070">
        <w:rPr>
          <w:b/>
          <w:color w:val="000000" w:themeColor="text1"/>
          <w:sz w:val="24"/>
          <w:szCs w:val="24"/>
        </w:rPr>
        <w:t>MASUKNYA PSIKOLOGI DI INDONESIA</w:t>
      </w:r>
    </w:p>
    <w:p w14:paraId="730746C4" w14:textId="77777777" w:rsidR="00681F5D" w:rsidRPr="00F14797" w:rsidRDefault="00E83849"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Dalam pengenalan terhadap psikologi, sangat banyak porsi kita diperkenalkan mengenai sejarah psikologi di dunia. Mulai dari pada jaman yunani kuno, pemikiran filsuf Aristoteles yang mengembangkan filsafat mengenai ilmu jiwa yaitu ilmu yang mempelajari segala hal mengenai gejala kehidupan. Kemudian ilmu jiwa ini menjadi ilmu yang otonom, terlepas dari ilmu filsafat, yang ditandai oleh berdirinya laboratorium psikologi pertama pada tahun 1879 di University of Leipzig, Jerman. Laboratorium ini didirikan oleh Wilhem Wundt (1832-1920), seorang Dokter dari Jerman yang memiliki ketertarikan terhadap riset psikofisik mengenai proses sensori dan atensi. Dengan berdirinya laboratorium ini, merupakan tonggak diakuinya psikologi sebagai salah satu ilmu pengetahuan, sekaligus juga menjadikannya sebagai “Bapak Psikologi” .</w:t>
      </w:r>
    </w:p>
    <w:p w14:paraId="7932B38D" w14:textId="77777777" w:rsidR="00681F5D" w:rsidRPr="00F14797" w:rsidRDefault="00E83849"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Dalam psikologi berkembanglah berbagai aliran dalam psikologi seperti psikoanalisa, behaviorisme, humanistic, gestalt, social learning, dan lainnya. Yang hingga saat ini semakin berkembang dengan psikologi positif, psikologi indegeneous, dan lainnya.</w:t>
      </w:r>
    </w:p>
    <w:p w14:paraId="291F2D39" w14:textId="77777777" w:rsidR="00681F5D" w:rsidRPr="00F14797" w:rsidRDefault="00E83849"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Di Indonesia sendiri, Psikologi mulai berkembang pada tahun 1952. Psikologi di Indonesia diperkenalkan oleh seorang professor psikiater dari Universitas Indonesia yang bernama Slamet Imam Santoso. Di tahun tersebut, Slamet Imam Santoso ditunjuk sebagai ketua Jurusan Psikologi di Universitas Indonesia, sebagai Jurusan Psikologi pertama di Indonesia. Lulusan pertama dari Jurusan Psikologi adalah Bapak Fuad Hassan pada tahun 1958. Pada tahun 1960, Jurusan PSikologi berdiri sendiri sebagai sebuah fakultas dengan Slamet Imam Santoso sebagai dekan pertama, yang kemudian digantikan oleh Bapak Fuad Hassan (Psikologikucom, 2015).</w:t>
      </w:r>
    </w:p>
    <w:p w14:paraId="2C16A712" w14:textId="77777777" w:rsidR="00681F5D" w:rsidRPr="00F14797" w:rsidRDefault="00E83849"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Pada tahun 1961 berdiri Fakultas Psikologi di Universitas Padjajaran, Bandung yang diprakarsai oleh anggota TNI yang juga dikirim ke Belanda dan Jerman untuk mempelajari Psikologi dan kemudian ditempatkan di Angkatan Darat dan Angkatan Udara Bandung. Universitas ketiga yang memiliki jurusan psikologi adalah Universitas Gajah Mada, Jogjakarta. Pada awalnya jurusan psikologi terdapat di dalam Fakultas Pendidikan. Pada tahun 1964, Fakultas pendidikan berdiri sendiri sebagai sebuah institute, namun Jurusan psikologi tetap berada di bawah naungan Universitas Gajah Mada dan kemudian berdiri sebagai Fakultas. Universitas keempat adalah Universitas Airlangga, Surabaya. Di Universitas ini pada awalnya psikologi tergabung dalam Fakultas Ilmu Sosial. Namun pada tahun 1992, menjadi Fakultas Psikologi dengan para staf nya sebagian besar adalah alumni fakultas psikologi Universitas Gajah Mada (Psikologikucom, 2015). Setelah itu, Jurusan dan Fakultas Psikologi semakin banyak bermunculan hingga saat ini.</w:t>
      </w:r>
    </w:p>
    <w:p w14:paraId="62361163" w14:textId="77777777" w:rsidR="007B3616" w:rsidRDefault="007B3616" w:rsidP="007B3616">
      <w:pPr>
        <w:widowControl/>
        <w:shd w:val="clear" w:color="auto" w:fill="FFFFFF"/>
        <w:autoSpaceDE/>
        <w:autoSpaceDN/>
        <w:spacing w:after="255" w:line="420" w:lineRule="atLeast"/>
        <w:ind w:left="1276"/>
        <w:jc w:val="both"/>
        <w:rPr>
          <w:rFonts w:ascii="PT Serif" w:hAnsi="PT Serif"/>
          <w:color w:val="000000" w:themeColor="text1"/>
          <w:sz w:val="21"/>
          <w:szCs w:val="21"/>
          <w:lang w:val="en-ID" w:eastAsia="en-ID"/>
        </w:rPr>
      </w:pPr>
    </w:p>
    <w:p w14:paraId="7C141C53" w14:textId="36DE8E67" w:rsidR="00681F5D" w:rsidRPr="00F14797" w:rsidRDefault="007B3616" w:rsidP="007B3616">
      <w:pPr>
        <w:widowControl/>
        <w:shd w:val="clear" w:color="auto" w:fill="FFFFFF"/>
        <w:autoSpaceDE/>
        <w:autoSpaceDN/>
        <w:spacing w:after="255" w:line="420" w:lineRule="atLeast"/>
        <w:ind w:left="1134"/>
        <w:jc w:val="both"/>
        <w:rPr>
          <w:rFonts w:ascii="PT Serif" w:hAnsi="PT Serif"/>
          <w:color w:val="000000" w:themeColor="text1"/>
          <w:sz w:val="21"/>
          <w:szCs w:val="21"/>
          <w:lang w:val="en-ID" w:eastAsia="en-ID"/>
        </w:rPr>
      </w:pPr>
      <w:r>
        <w:rPr>
          <w:rFonts w:ascii="PT Serif" w:hAnsi="PT Serif"/>
          <w:color w:val="000000" w:themeColor="text1"/>
          <w:sz w:val="21"/>
          <w:szCs w:val="21"/>
          <w:lang w:val="en-ID" w:eastAsia="en-ID"/>
        </w:rPr>
        <w:t xml:space="preserve">                                                                                                                                                               </w:t>
      </w:r>
      <w:r w:rsidRPr="00F14797">
        <w:rPr>
          <w:rFonts w:ascii="PT Serif" w:hAnsi="PT Serif"/>
          <w:color w:val="000000" w:themeColor="text1"/>
          <w:sz w:val="21"/>
          <w:szCs w:val="21"/>
          <w:lang w:val="en-ID" w:eastAsia="en-ID"/>
        </w:rPr>
        <w:t>Pendidikan Psikologi di Indonesia</w:t>
      </w:r>
      <w:r w:rsidRPr="00F14797">
        <w:rPr>
          <w:rFonts w:ascii="PT Serif" w:hAnsi="PT Serif"/>
          <w:color w:val="000000" w:themeColor="text1"/>
          <w:sz w:val="21"/>
          <w:szCs w:val="21"/>
          <w:lang w:val="en-ID" w:eastAsia="en-ID"/>
        </w:rPr>
        <w:br/>
        <w:t>Pada tingkat strata 1, minimal seorang sarjana harus telah lulus 140 SKS. Selama menjalani perkuliahan, mahasiswa memiliki kebebasan untuk memilih mata kuliah peminatan, antara lain: klinis, pendidikan, industri &amp; organisasi, dan social &amp; komunitas. Sebelumnya, dikenal psikologi perkembangan dan eksperimen. Namun sekarang ini, kedua area tersebut sudah dianggap sebagai salah satu pengetahuan dasar yang harus dimiliki oleh semua lulusan sarjana psikologi.</w:t>
      </w:r>
      <w:r w:rsidRPr="00F14797">
        <w:rPr>
          <w:rFonts w:ascii="PT Serif" w:hAnsi="PT Serif"/>
          <w:color w:val="000000" w:themeColor="text1"/>
          <w:sz w:val="21"/>
          <w:szCs w:val="21"/>
          <w:lang w:val="en-ID" w:eastAsia="en-ID"/>
        </w:rPr>
        <w:br/>
        <w:t>Pada pendidikan magister profesi, lulusannya telah diakui untuk menyandang gelar strata magister dan sekaligus menyandang gelar profesi psikolog. Dalam masa pendidikannya, para lulusan ini hanya boleh Memilih 1 peminatan saja, antara lain: klinis anak, klinis dewasa, industri &amp; organisasi, pendidikan, dan sosial. Setiap universitas memiliki kebebasan untuk memilih mana peminatan yang hendak dibuka, sesuai dengan visi dan misi dari Fakultas Psikologi dari universitas tersebut.</w:t>
      </w:r>
    </w:p>
    <w:p w14:paraId="7DCAF98D" w14:textId="77777777" w:rsidR="007B1F3B" w:rsidRPr="00F14797" w:rsidRDefault="00E83849"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Organisasi Psikologi di Indonesia</w:t>
      </w:r>
      <w:r w:rsidRPr="00F14797">
        <w:rPr>
          <w:rFonts w:ascii="PT Serif" w:hAnsi="PT Serif"/>
          <w:color w:val="000000" w:themeColor="text1"/>
          <w:sz w:val="21"/>
          <w:szCs w:val="21"/>
          <w:lang w:val="en-ID" w:eastAsia="en-ID"/>
        </w:rPr>
        <w:br/>
        <w:t>Pendidikan psikologi di Indonesia diatur dan dikontrol oleh departemen pendidikan nasional, sedangkan ijin praktek psikolog diatur dan dikontrol oleh Himpunan Psikologi Indonesia (HIMPSI) dan departemen tenaga kerja. Di Indonesia terdapat Asosiasi Penyelenggara Pendidikan Tinggi Psikologi Indonesia (AP2TPI) yang merupakan wadah bagi seluruh universitas yang menyelenggarakan pendidikan psikologi di Indonesia untuk dapat merumuskan segala hal yang terkait dengan pendidikan psikologi di Indonesia. Saat ini teradapat 142 Universitas dan Sekolah Tinggi di Indonesia yang tergabung dalam AP2TPI ini (Administrator). AP2TPI menyelenggarakan kolokium psikologi Indonesia secara berkala. Saat ini, untuk akreditasi program studi psikologi mengacu pada Indonesian Qualification Framework (IQF) atau dikenal juga dengan nama Kerangka Kualifikasi Nasional Indonesia (KKNI) yang dirumuskan dalam Forum kolokium psikologi Indonesia (Administrator).</w:t>
      </w:r>
    </w:p>
    <w:p w14:paraId="0EEA74E9" w14:textId="539186F9" w:rsidR="007B1F3B" w:rsidRPr="00F14797" w:rsidRDefault="007B1F3B"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 xml:space="preserve">     perkembangan psikologi di Indonesia sudah mulai sejak era Hindia Belanda. Sekitar pertengahan abad ke-19, jargon the right man on the right place sudah banyak beredar di koran, salah satunya adalah koran De Locomotief yang terbit di Semarang.</w:t>
      </w:r>
    </w:p>
    <w:p w14:paraId="5393D47A" w14:textId="77777777" w:rsidR="007B1F3B" w:rsidRPr="00F14797" w:rsidRDefault="007B1F3B"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“Artikel-artikel tentang psikologi sudah ditulis orang di media massa sejak permulaan abad ke-20, (seperti pada, Red) koran De Preanger-bode pada 21 Oktober 1909. Bahkan telah ada rubik psikologi di koran Bintang Timoer sejak tahun 1931,” tambah Iwan.</w:t>
      </w:r>
    </w:p>
    <w:p w14:paraId="694B313F" w14:textId="77777777" w:rsidR="007B1F3B" w:rsidRPr="00F14797" w:rsidRDefault="007B1F3B"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Selain itu, psikologi sebagai ilmu populer juga mulai berkembang pada awal abad ke-20. Pada masa tersebut, masyarakat memandang psikologi sebagai ilmu untuk mengembangkan diri menjadi pribadi yang lebih efisien dan efektif.</w:t>
      </w:r>
    </w:p>
    <w:p w14:paraId="04AD316E" w14:textId="77777777" w:rsidR="007B1F3B" w:rsidRPr="00F14797" w:rsidRDefault="007B1F3B"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Psikologi sebagai ilmu populer membuat berdirinya industri bantu-diri (self-help industry) melalui lembaga kursus. Dosen psikologi itu memberikan contoh lembaga kursus yang terkenal di Bandung pada tahun 1920-an, yaitu Dalmeijer’s Efficiency Instituut voor N.O. Indië oleh JC. Dalmeijer.</w:t>
      </w:r>
    </w:p>
    <w:p w14:paraId="034DFFE3" w14:textId="77777777" w:rsidR="007B1F3B" w:rsidRPr="00F14797" w:rsidRDefault="007B1F3B" w:rsidP="007B3616">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Selain sebagai ilmu populer, psikologi sebagai ilmu terapan juga berkembang pada masa Hindia Belanda. Salah satu bukti psikologi sebagai ilmu terapan adalah adanya mata kuliah psychologie di Rechtshoogerschool (Sekolah Tinggi Hukum) Batavia yang berdiri pada 28 Oktober 1924.</w:t>
      </w:r>
    </w:p>
    <w:p w14:paraId="625E6069" w14:textId="60A4A1B1" w:rsidR="007B1F3B" w:rsidRPr="00F14797" w:rsidRDefault="007B1F3B" w:rsidP="00B22E3D">
      <w:pPr>
        <w:widowControl/>
        <w:shd w:val="clear" w:color="auto" w:fill="FFFFFF"/>
        <w:autoSpaceDE/>
        <w:autoSpaceDN/>
        <w:spacing w:after="255" w:line="420" w:lineRule="atLeast"/>
        <w:ind w:left="1134" w:firstLine="749"/>
        <w:jc w:val="both"/>
        <w:rPr>
          <w:rFonts w:ascii="PT Serif" w:hAnsi="PT Serif"/>
          <w:color w:val="000000" w:themeColor="text1"/>
          <w:sz w:val="21"/>
          <w:szCs w:val="21"/>
          <w:lang w:val="en-ID" w:eastAsia="en-ID"/>
        </w:rPr>
      </w:pPr>
      <w:r w:rsidRPr="00F14797">
        <w:rPr>
          <w:rFonts w:ascii="PT Serif" w:hAnsi="PT Serif"/>
          <w:color w:val="000000" w:themeColor="text1"/>
          <w:sz w:val="21"/>
          <w:szCs w:val="21"/>
          <w:lang w:val="en-ID" w:eastAsia="en-ID"/>
        </w:rPr>
        <w:t xml:space="preserve">Ia menjelaskan bahwa perkembangan psikologi Indonesia memiliki hubungan dengan psikologi budaya (völkerpsychologie) di Eropa. Hal tersebut dapat dilihat melalui penelitian psikologi terkait kejiwaan masyarakat Hindia Belanda di Jawa pada tahun </w:t>
      </w:r>
    </w:p>
    <w:p w14:paraId="2A8FA499" w14:textId="235633BC" w:rsidR="00681F5D" w:rsidRPr="00F14797" w:rsidRDefault="007B1F3B">
      <w:pPr>
        <w:pStyle w:val="NormalWeb"/>
        <w:spacing w:beforeAutospacing="0" w:after="210" w:afterAutospacing="0"/>
        <w:textAlignment w:val="baseline"/>
        <w:rPr>
          <w:rFonts w:eastAsia="Open Sans"/>
          <w:color w:val="000000" w:themeColor="text1"/>
          <w:lang w:val="en-ID"/>
        </w:rPr>
      </w:pPr>
      <w:r w:rsidRPr="00F14797">
        <w:rPr>
          <w:rFonts w:eastAsia="Open Sans"/>
          <w:color w:val="000000" w:themeColor="text1"/>
          <w:lang w:val="en-ID"/>
        </w:rPr>
        <w:t xml:space="preserve"> </w:t>
      </w:r>
    </w:p>
    <w:p w14:paraId="21DF9870" w14:textId="77777777" w:rsidR="007B1F3B" w:rsidRPr="00F14797" w:rsidRDefault="007B1F3B">
      <w:pPr>
        <w:pStyle w:val="NormalWeb"/>
        <w:spacing w:beforeAutospacing="0" w:after="210" w:afterAutospacing="0"/>
        <w:textAlignment w:val="baseline"/>
        <w:rPr>
          <w:rFonts w:eastAsia="Open Sans"/>
          <w:color w:val="000000" w:themeColor="text1"/>
          <w:lang w:val="en-ID"/>
        </w:rPr>
      </w:pPr>
    </w:p>
    <w:p w14:paraId="63AA5294" w14:textId="77777777" w:rsidR="00681F5D" w:rsidRPr="00F14797" w:rsidRDefault="00681F5D">
      <w:pPr>
        <w:pStyle w:val="NormalWeb"/>
        <w:spacing w:beforeAutospacing="0" w:after="210" w:afterAutospacing="0"/>
        <w:textAlignment w:val="baseline"/>
        <w:rPr>
          <w:rFonts w:eastAsia="Open Sans"/>
          <w:color w:val="000000" w:themeColor="text1"/>
          <w:lang w:val="en-ID"/>
        </w:rPr>
      </w:pPr>
    </w:p>
    <w:p w14:paraId="182EDF2B" w14:textId="77777777" w:rsidR="00681F5D" w:rsidRPr="00F14797" w:rsidRDefault="00E83849">
      <w:pPr>
        <w:pStyle w:val="NormalWeb"/>
        <w:rPr>
          <w:color w:val="000000" w:themeColor="text1"/>
          <w:lang w:val="en-ID"/>
        </w:rPr>
      </w:pPr>
      <w:r w:rsidRPr="00F14797">
        <w:rPr>
          <w:color w:val="000000" w:themeColor="text1"/>
          <w:lang w:val="en-ID"/>
        </w:rPr>
        <w:t xml:space="preserve"> </w:t>
      </w:r>
    </w:p>
    <w:p w14:paraId="59344192" w14:textId="77777777" w:rsidR="00681F5D" w:rsidRPr="00F14797" w:rsidRDefault="00681F5D">
      <w:pPr>
        <w:pStyle w:val="NormalWeb"/>
        <w:rPr>
          <w:color w:val="000000" w:themeColor="text1"/>
          <w:lang w:val="en-ID"/>
        </w:rPr>
      </w:pPr>
    </w:p>
    <w:p w14:paraId="3E8E2054" w14:textId="77777777" w:rsidR="00681F5D" w:rsidRPr="00F14797" w:rsidRDefault="00681F5D">
      <w:pPr>
        <w:pStyle w:val="BodyText"/>
        <w:rPr>
          <w:color w:val="000000" w:themeColor="text1"/>
        </w:rPr>
      </w:pPr>
    </w:p>
    <w:p w14:paraId="6D7B1107" w14:textId="77777777" w:rsidR="00681F5D" w:rsidRPr="00F14797" w:rsidRDefault="00681F5D">
      <w:pPr>
        <w:pStyle w:val="BodyText"/>
        <w:rPr>
          <w:color w:val="000000" w:themeColor="text1"/>
        </w:rPr>
      </w:pPr>
    </w:p>
    <w:p w14:paraId="57FFE471" w14:textId="77777777" w:rsidR="00F14797" w:rsidRPr="00F14797" w:rsidRDefault="00F14797">
      <w:pPr>
        <w:widowControl/>
        <w:autoSpaceDE/>
        <w:autoSpaceDN/>
        <w:rPr>
          <w:b/>
          <w:color w:val="000000" w:themeColor="text1"/>
          <w:sz w:val="24"/>
          <w:szCs w:val="24"/>
        </w:rPr>
      </w:pPr>
      <w:r w:rsidRPr="00F14797">
        <w:rPr>
          <w:b/>
          <w:color w:val="000000" w:themeColor="text1"/>
          <w:sz w:val="24"/>
          <w:szCs w:val="24"/>
        </w:rPr>
        <w:br w:type="page"/>
      </w:r>
    </w:p>
    <w:p w14:paraId="25492392" w14:textId="41EDB9DB" w:rsidR="00681F5D" w:rsidRPr="00F14797" w:rsidRDefault="00E83849">
      <w:pPr>
        <w:spacing w:before="216" w:line="499" w:lineRule="auto"/>
        <w:ind w:left="3787" w:right="3799" w:firstLine="1"/>
        <w:jc w:val="center"/>
        <w:rPr>
          <w:b/>
          <w:color w:val="000000" w:themeColor="text1"/>
          <w:sz w:val="24"/>
          <w:szCs w:val="24"/>
        </w:rPr>
      </w:pPr>
      <w:r w:rsidRPr="00F14797">
        <w:rPr>
          <w:b/>
          <w:color w:val="000000" w:themeColor="text1"/>
          <w:sz w:val="24"/>
          <w:szCs w:val="24"/>
        </w:rPr>
        <w:t>BAB III</w:t>
      </w:r>
      <w:r w:rsidRPr="00F14797">
        <w:rPr>
          <w:b/>
          <w:color w:val="000000" w:themeColor="text1"/>
          <w:spacing w:val="1"/>
          <w:sz w:val="24"/>
          <w:szCs w:val="24"/>
        </w:rPr>
        <w:t xml:space="preserve"> </w:t>
      </w:r>
      <w:r w:rsidRPr="00F14797">
        <w:rPr>
          <w:b/>
          <w:color w:val="000000" w:themeColor="text1"/>
          <w:sz w:val="24"/>
          <w:szCs w:val="24"/>
        </w:rPr>
        <w:t>PENUTUP</w:t>
      </w:r>
    </w:p>
    <w:p w14:paraId="01E64C6B" w14:textId="7D2C121B" w:rsidR="00681F5D" w:rsidRPr="00F14797" w:rsidRDefault="00E83849" w:rsidP="00F14797">
      <w:pPr>
        <w:pStyle w:val="ListParagraph"/>
        <w:numPr>
          <w:ilvl w:val="0"/>
          <w:numId w:val="9"/>
        </w:numPr>
        <w:tabs>
          <w:tab w:val="left" w:pos="526"/>
        </w:tabs>
        <w:spacing w:before="3"/>
        <w:ind w:left="952"/>
        <w:jc w:val="left"/>
        <w:rPr>
          <w:b/>
          <w:color w:val="000000" w:themeColor="text1"/>
          <w:sz w:val="24"/>
          <w:szCs w:val="24"/>
        </w:rPr>
      </w:pPr>
      <w:r w:rsidRPr="00F14797">
        <w:rPr>
          <w:b/>
          <w:color w:val="000000" w:themeColor="text1"/>
          <w:sz w:val="24"/>
          <w:szCs w:val="24"/>
        </w:rPr>
        <w:t>KESIMPULAN</w:t>
      </w:r>
    </w:p>
    <w:p w14:paraId="7B0E5712" w14:textId="77777777" w:rsidR="00681F5D" w:rsidRPr="00F14797" w:rsidRDefault="00681F5D">
      <w:pPr>
        <w:pStyle w:val="BodyText"/>
        <w:rPr>
          <w:b/>
          <w:color w:val="000000" w:themeColor="text1"/>
        </w:rPr>
      </w:pPr>
    </w:p>
    <w:p w14:paraId="478CB25D" w14:textId="77777777" w:rsidR="00DC3911" w:rsidRDefault="0040432F"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r w:rsidRPr="00F14797">
        <w:rPr>
          <w:rFonts w:ascii="PT Serif" w:hAnsi="PT Serif"/>
          <w:color w:val="000000" w:themeColor="text1"/>
          <w:sz w:val="21"/>
          <w:szCs w:val="21"/>
          <w:lang w:val="en-ID" w:eastAsia="en-ID"/>
        </w:rPr>
        <w:t>Psikologi merupakan suatu ilmu yang berkembang di Yunani</w:t>
      </w:r>
      <w:r w:rsidR="00F14797" w:rsidRPr="00F14797">
        <w:rPr>
          <w:rFonts w:ascii="PT Serif" w:hAnsi="PT Serif"/>
          <w:color w:val="000000" w:themeColor="text1"/>
          <w:sz w:val="21"/>
          <w:szCs w:val="21"/>
          <w:lang w:val="en-ID" w:eastAsia="en-ID"/>
        </w:rPr>
        <w:t xml:space="preserve"> </w:t>
      </w:r>
      <w:r w:rsidRPr="00F14797">
        <w:rPr>
          <w:rFonts w:ascii="PT Serif" w:hAnsi="PT Serif"/>
          <w:color w:val="000000" w:themeColor="text1"/>
          <w:sz w:val="21"/>
          <w:szCs w:val="21"/>
          <w:lang w:val="en-ID" w:eastAsia="en-ID"/>
        </w:rPr>
        <w:t xml:space="preserve">Kuno sejak abad 17 dan 18, serta tampak pesat kemajuannya pada abad ke 20. Pada zaman tersebut, psikologi lebih tepat disebut sebagai ilmu jiwa. Ilmu ini masih sangat kental dengan aliran-aliran filsafat. Dan ketika pada tahun 1879, ilmu jiwa melepaskan diri dari filsafat, dan menjadi sebuah disiplin ilmu tersendiri yang disebut sebagai psikologi. Hal itu ditandai dengan didirikannya laboratorium psikologi yang pertama oleh Wilhem Wundt di Leipzin. Walaupun telah memisahkan diri, psikologi masih ada hubungannya </w:t>
      </w:r>
      <w:r w:rsidR="00DC3911">
        <w:rPr>
          <w:rFonts w:ascii="PT Serif" w:hAnsi="PT Serif"/>
          <w:color w:val="000000" w:themeColor="text1"/>
          <w:sz w:val="21"/>
          <w:szCs w:val="21"/>
          <w:lang w:val="en-ID" w:eastAsia="en-ID"/>
        </w:rPr>
        <w:t>dengan filsafat sampai sekaran</w:t>
      </w:r>
      <w:r w:rsidR="00DC3911">
        <w:rPr>
          <w:rFonts w:ascii="PT Serif" w:hAnsi="PT Serif"/>
          <w:color w:val="000000" w:themeColor="text1"/>
          <w:sz w:val="21"/>
          <w:szCs w:val="21"/>
          <w:lang w:val="id-ID" w:eastAsia="en-ID"/>
        </w:rPr>
        <w:t xml:space="preserve">ng </w:t>
      </w:r>
    </w:p>
    <w:p w14:paraId="49FC02C3"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6402BFF0"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588A56DE"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4E336614"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24DFE888"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3CE86606"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3A9ECBFF"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7904CAFA"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47EBD4C0"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3D4DB439"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6907CCD1"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6B494D28"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0F6361E5" w14:textId="77777777" w:rsidR="00DC3911" w:rsidRDefault="00DC3911" w:rsidP="00DC3911">
      <w:pPr>
        <w:widowControl/>
        <w:shd w:val="clear" w:color="auto" w:fill="FFFFFF"/>
        <w:autoSpaceDE/>
        <w:autoSpaceDN/>
        <w:spacing w:after="255" w:line="420" w:lineRule="atLeast"/>
        <w:ind w:left="811" w:firstLine="749"/>
        <w:jc w:val="both"/>
        <w:rPr>
          <w:rFonts w:ascii="PT Serif" w:hAnsi="PT Serif"/>
          <w:color w:val="000000" w:themeColor="text1"/>
          <w:sz w:val="21"/>
          <w:szCs w:val="21"/>
          <w:lang w:val="id-ID" w:eastAsia="en-ID"/>
        </w:rPr>
      </w:pPr>
    </w:p>
    <w:p w14:paraId="05BF71ED" w14:textId="7BA37CE9" w:rsidR="008F6F6A" w:rsidRPr="00CE7416" w:rsidRDefault="008F6F6A" w:rsidP="00CE7416">
      <w:pPr>
        <w:widowControl/>
        <w:shd w:val="clear" w:color="auto" w:fill="FFFFFF"/>
        <w:autoSpaceDE/>
        <w:autoSpaceDN/>
        <w:spacing w:after="255" w:line="420" w:lineRule="atLeast"/>
        <w:ind w:firstLine="749"/>
        <w:jc w:val="center"/>
        <w:rPr>
          <w:rFonts w:ascii="PT Serif" w:hAnsi="PT Serif"/>
          <w:b/>
          <w:bCs/>
          <w:color w:val="000000" w:themeColor="text1"/>
          <w:sz w:val="21"/>
          <w:szCs w:val="21"/>
          <w:lang w:val="id-ID" w:eastAsia="en-ID"/>
        </w:rPr>
      </w:pPr>
      <w:r w:rsidRPr="00CE7416">
        <w:rPr>
          <w:rFonts w:ascii="PT Serif" w:hAnsi="PT Serif"/>
          <w:b/>
          <w:bCs/>
          <w:color w:val="000000" w:themeColor="text1"/>
          <w:sz w:val="21"/>
          <w:szCs w:val="21"/>
          <w:lang w:val="id-ID" w:eastAsia="en-ID"/>
        </w:rPr>
        <w:t>DAFTAR PUSTAKA</w:t>
      </w:r>
    </w:p>
    <w:p w14:paraId="600BAE9D" w14:textId="77777777" w:rsidR="00681F5D" w:rsidRPr="00F14797" w:rsidRDefault="00681F5D">
      <w:pPr>
        <w:pStyle w:val="BodyText"/>
        <w:rPr>
          <w:color w:val="000000" w:themeColor="text1"/>
        </w:rPr>
      </w:pPr>
    </w:p>
    <w:p w14:paraId="5346A132" w14:textId="77777777" w:rsidR="00826ED2" w:rsidRPr="00826ED2" w:rsidRDefault="00826ED2" w:rsidP="00826ED2">
      <w:pPr>
        <w:pStyle w:val="BodyText"/>
        <w:spacing w:before="8"/>
        <w:rPr>
          <w:color w:val="000000" w:themeColor="text1"/>
        </w:rPr>
      </w:pPr>
      <w:r w:rsidRPr="00826ED2">
        <w:rPr>
          <w:color w:val="000000" w:themeColor="text1"/>
        </w:rPr>
        <w:t>Ahmad, Abu. (2009). Psikologi Umum, Jakarta: PT Rineka Cipta</w:t>
      </w:r>
    </w:p>
    <w:p w14:paraId="57A2CE09" w14:textId="77777777" w:rsidR="00826ED2" w:rsidRPr="00826ED2" w:rsidRDefault="00826ED2" w:rsidP="00826ED2">
      <w:pPr>
        <w:pStyle w:val="BodyText"/>
        <w:spacing w:before="8"/>
        <w:rPr>
          <w:color w:val="000000" w:themeColor="text1"/>
        </w:rPr>
      </w:pPr>
      <w:r w:rsidRPr="00826ED2">
        <w:rPr>
          <w:color w:val="000000" w:themeColor="text1"/>
        </w:rPr>
        <w:t>Fauzi, Ahmad. (2004). Psikologi Umum. Bandung: Pustaka Setia</w:t>
      </w:r>
    </w:p>
    <w:p w14:paraId="1BC70511" w14:textId="77777777" w:rsidR="00826ED2" w:rsidRPr="00826ED2" w:rsidRDefault="00826ED2" w:rsidP="00826ED2">
      <w:pPr>
        <w:pStyle w:val="BodyText"/>
        <w:spacing w:before="8"/>
        <w:rPr>
          <w:color w:val="000000" w:themeColor="text1"/>
        </w:rPr>
      </w:pPr>
      <w:r w:rsidRPr="00826ED2">
        <w:rPr>
          <w:color w:val="000000" w:themeColor="text1"/>
        </w:rPr>
        <w:t>Irwanto. (2002). Psikologi Umum. Jakarta: PT Prenhallindo</w:t>
      </w:r>
    </w:p>
    <w:p w14:paraId="3D1A0FD4" w14:textId="77777777" w:rsidR="00826ED2" w:rsidRPr="00826ED2" w:rsidRDefault="00826ED2" w:rsidP="00826ED2">
      <w:pPr>
        <w:pStyle w:val="BodyText"/>
        <w:spacing w:before="8"/>
        <w:rPr>
          <w:color w:val="000000" w:themeColor="text1"/>
        </w:rPr>
      </w:pPr>
      <w:r w:rsidRPr="00826ED2">
        <w:rPr>
          <w:color w:val="000000" w:themeColor="text1"/>
        </w:rPr>
        <w:t>Sarwono, Sarlito Wirawan. (2009). Pengantar Psikologi Umum. Jakarta: Rajawali Pers</w:t>
      </w:r>
    </w:p>
    <w:p w14:paraId="3B36A244" w14:textId="2BDE09C4" w:rsidR="00681F5D" w:rsidRPr="00F14797" w:rsidRDefault="00826ED2" w:rsidP="00826ED2">
      <w:pPr>
        <w:pStyle w:val="BodyText"/>
        <w:spacing w:before="8"/>
        <w:rPr>
          <w:color w:val="000000" w:themeColor="text1"/>
        </w:rPr>
      </w:pPr>
      <w:r w:rsidRPr="00826ED2">
        <w:rPr>
          <w:color w:val="000000" w:themeColor="text1"/>
        </w:rPr>
        <w:t>Sobur, Alex. (2010). Psikologi Umum. Bandung: Pustaka Setia</w:t>
      </w:r>
    </w:p>
    <w:p w14:paraId="39FBCD64" w14:textId="77777777" w:rsidR="00681F5D" w:rsidRPr="00F14797" w:rsidRDefault="00681F5D">
      <w:pPr>
        <w:pStyle w:val="BodyText"/>
        <w:spacing w:before="4"/>
        <w:rPr>
          <w:color w:val="000000" w:themeColor="text1"/>
        </w:rPr>
      </w:pPr>
    </w:p>
    <w:p w14:paraId="0C034222" w14:textId="77777777" w:rsidR="00681F5D" w:rsidRPr="00F14797" w:rsidRDefault="00681F5D">
      <w:pPr>
        <w:pStyle w:val="BodyText"/>
        <w:spacing w:before="4"/>
        <w:rPr>
          <w:color w:val="000000" w:themeColor="text1"/>
        </w:rPr>
      </w:pPr>
    </w:p>
    <w:p w14:paraId="740CCCCB" w14:textId="77777777" w:rsidR="00681F5D" w:rsidRPr="00F14797" w:rsidRDefault="00681F5D">
      <w:pPr>
        <w:pStyle w:val="BodyText"/>
        <w:spacing w:before="4"/>
        <w:rPr>
          <w:color w:val="000000" w:themeColor="text1"/>
        </w:rPr>
      </w:pPr>
    </w:p>
    <w:p w14:paraId="2A197BA9" w14:textId="77777777" w:rsidR="00681F5D" w:rsidRPr="00F14797" w:rsidRDefault="00E83849">
      <w:pPr>
        <w:pStyle w:val="BodyText"/>
        <w:spacing w:before="4"/>
        <w:rPr>
          <w:color w:val="000000" w:themeColor="text1"/>
        </w:rPr>
      </w:pPr>
      <w:r w:rsidRPr="00F14797">
        <w:rPr>
          <w:color w:val="000000" w:themeColor="text1"/>
        </w:rPr>
        <w:t xml:space="preserve"> </w:t>
      </w:r>
    </w:p>
    <w:p w14:paraId="2EA9DC3C" w14:textId="77777777" w:rsidR="00681F5D" w:rsidRPr="00F14797" w:rsidRDefault="00681F5D">
      <w:pPr>
        <w:pStyle w:val="BodyText"/>
        <w:spacing w:before="4"/>
        <w:rPr>
          <w:color w:val="000000" w:themeColor="text1"/>
        </w:rPr>
      </w:pPr>
    </w:p>
    <w:sectPr w:rsidR="00681F5D" w:rsidRPr="00F14797" w:rsidSect="00F14797">
      <w:pgSz w:w="11910" w:h="16840"/>
      <w:pgMar w:top="1600" w:right="1580" w:bottom="280" w:left="16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A3A4D6" w14:textId="77777777" w:rsidR="008E6C1C" w:rsidRDefault="008E6C1C">
      <w:r>
        <w:separator/>
      </w:r>
    </w:p>
  </w:endnote>
  <w:endnote w:type="continuationSeparator" w:id="0">
    <w:p w14:paraId="3594706B" w14:textId="77777777" w:rsidR="008E6C1C" w:rsidRDefault="008E6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ans-serif">
    <w:altName w:val="Segoe Print"/>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T Serif">
    <w:altName w:val="Times New Roman"/>
    <w:charset w:val="00"/>
    <w:family w:val="roman"/>
    <w:pitch w:val="variable"/>
    <w:sig w:usb0="00000001" w:usb1="5000204B" w:usb2="00000000" w:usb3="00000000" w:csb0="00000097"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3024909"/>
      <w:docPartObj>
        <w:docPartGallery w:val="Page Numbers (Bottom of Page)"/>
        <w:docPartUnique/>
      </w:docPartObj>
    </w:sdtPr>
    <w:sdtEndPr/>
    <w:sdtContent>
      <w:p w14:paraId="222596B3" w14:textId="77777777" w:rsidR="00F14797" w:rsidRDefault="00F14797">
        <w:pPr>
          <w:pStyle w:val="Footer"/>
          <w:jc w:val="center"/>
        </w:pPr>
      </w:p>
      <w:p w14:paraId="3B0F939F" w14:textId="38294414" w:rsidR="00F14797" w:rsidRDefault="00F14797">
        <w:pPr>
          <w:pStyle w:val="Footer"/>
          <w:jc w:val="center"/>
        </w:pPr>
        <w:r>
          <w:fldChar w:fldCharType="begin"/>
        </w:r>
        <w:r>
          <w:instrText>PAGE   \* MERGEFORMAT</w:instrText>
        </w:r>
        <w:r>
          <w:fldChar w:fldCharType="separate"/>
        </w:r>
        <w:r w:rsidR="008E6C1C" w:rsidRPr="008E6C1C">
          <w:rPr>
            <w:noProof/>
            <w:lang w:val="id-ID"/>
          </w:rPr>
          <w:t>1</w:t>
        </w:r>
        <w:r>
          <w:fldChar w:fldCharType="end"/>
        </w:r>
      </w:p>
    </w:sdtContent>
  </w:sdt>
  <w:p w14:paraId="3499AA16" w14:textId="77777777" w:rsidR="00F14797" w:rsidRDefault="00F147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11B101" w14:textId="77777777" w:rsidR="008E6C1C" w:rsidRDefault="008E6C1C">
      <w:r>
        <w:separator/>
      </w:r>
    </w:p>
  </w:footnote>
  <w:footnote w:type="continuationSeparator" w:id="0">
    <w:p w14:paraId="5939B9C6" w14:textId="77777777" w:rsidR="008E6C1C" w:rsidRDefault="008E6C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724FA"/>
    <w:multiLevelType w:val="singleLevel"/>
    <w:tmpl w:val="84F724FA"/>
    <w:lvl w:ilvl="0">
      <w:start w:val="1"/>
      <w:numFmt w:val="bullet"/>
      <w:lvlText w:val=""/>
      <w:lvlJc w:val="left"/>
      <w:pPr>
        <w:tabs>
          <w:tab w:val="left" w:pos="420"/>
        </w:tabs>
        <w:ind w:left="420" w:hanging="420"/>
      </w:pPr>
      <w:rPr>
        <w:rFonts w:ascii="Wingdings" w:hAnsi="Wingdings" w:hint="default"/>
      </w:rPr>
    </w:lvl>
  </w:abstractNum>
  <w:abstractNum w:abstractNumId="1">
    <w:nsid w:val="8B349D35"/>
    <w:multiLevelType w:val="singleLevel"/>
    <w:tmpl w:val="8B349D35"/>
    <w:lvl w:ilvl="0">
      <w:start w:val="1"/>
      <w:numFmt w:val="upperLetter"/>
      <w:suff w:val="space"/>
      <w:lvlText w:val="%1."/>
      <w:lvlJc w:val="left"/>
    </w:lvl>
  </w:abstractNum>
  <w:abstractNum w:abstractNumId="2">
    <w:nsid w:val="99641664"/>
    <w:multiLevelType w:val="singleLevel"/>
    <w:tmpl w:val="99641664"/>
    <w:lvl w:ilvl="0">
      <w:start w:val="1"/>
      <w:numFmt w:val="bullet"/>
      <w:lvlText w:val=""/>
      <w:lvlJc w:val="left"/>
      <w:pPr>
        <w:tabs>
          <w:tab w:val="left" w:pos="420"/>
        </w:tabs>
        <w:ind w:left="420" w:hanging="420"/>
      </w:pPr>
      <w:rPr>
        <w:rFonts w:ascii="Wingdings" w:hAnsi="Wingdings" w:hint="default"/>
      </w:rPr>
    </w:lvl>
  </w:abstractNum>
  <w:abstractNum w:abstractNumId="3">
    <w:nsid w:val="BF205925"/>
    <w:multiLevelType w:val="multilevel"/>
    <w:tmpl w:val="BF205925"/>
    <w:lvl w:ilvl="0">
      <w:start w:val="1"/>
      <w:numFmt w:val="upperLetter"/>
      <w:lvlText w:val="%1."/>
      <w:lvlJc w:val="left"/>
      <w:pPr>
        <w:ind w:left="1086" w:hanging="426"/>
        <w:jc w:val="right"/>
      </w:pPr>
      <w:rPr>
        <w:rFonts w:hint="default"/>
        <w:b/>
        <w:bCs/>
        <w:spacing w:val="0"/>
        <w:w w:val="99"/>
        <w:lang w:val="ms" w:eastAsia="en-US" w:bidi="ar-SA"/>
      </w:rPr>
    </w:lvl>
    <w:lvl w:ilvl="1">
      <w:numFmt w:val="bullet"/>
      <w:lvlText w:val="•"/>
      <w:lvlJc w:val="left"/>
      <w:pPr>
        <w:ind w:left="-60" w:hanging="426"/>
      </w:pPr>
      <w:rPr>
        <w:rFonts w:hint="default"/>
        <w:lang w:val="ms" w:eastAsia="en-US" w:bidi="ar-SA"/>
      </w:rPr>
    </w:lvl>
    <w:lvl w:ilvl="2">
      <w:numFmt w:val="bullet"/>
      <w:lvlText w:val="•"/>
      <w:lvlJc w:val="left"/>
      <w:pPr>
        <w:ind w:left="761" w:hanging="426"/>
      </w:pPr>
      <w:rPr>
        <w:rFonts w:hint="default"/>
        <w:lang w:val="ms" w:eastAsia="en-US" w:bidi="ar-SA"/>
      </w:rPr>
    </w:lvl>
    <w:lvl w:ilvl="3">
      <w:numFmt w:val="bullet"/>
      <w:lvlText w:val="•"/>
      <w:lvlJc w:val="left"/>
      <w:pPr>
        <w:ind w:left="1581" w:hanging="426"/>
      </w:pPr>
      <w:rPr>
        <w:rFonts w:hint="default"/>
        <w:lang w:val="ms" w:eastAsia="en-US" w:bidi="ar-SA"/>
      </w:rPr>
    </w:lvl>
    <w:lvl w:ilvl="4">
      <w:numFmt w:val="bullet"/>
      <w:lvlText w:val="•"/>
      <w:lvlJc w:val="left"/>
      <w:pPr>
        <w:ind w:left="2402" w:hanging="426"/>
      </w:pPr>
      <w:rPr>
        <w:rFonts w:hint="default"/>
        <w:lang w:val="ms" w:eastAsia="en-US" w:bidi="ar-SA"/>
      </w:rPr>
    </w:lvl>
    <w:lvl w:ilvl="5">
      <w:numFmt w:val="bullet"/>
      <w:lvlText w:val="•"/>
      <w:lvlJc w:val="left"/>
      <w:pPr>
        <w:ind w:left="3222" w:hanging="426"/>
      </w:pPr>
      <w:rPr>
        <w:rFonts w:hint="default"/>
        <w:lang w:val="ms" w:eastAsia="en-US" w:bidi="ar-SA"/>
      </w:rPr>
    </w:lvl>
    <w:lvl w:ilvl="6">
      <w:numFmt w:val="bullet"/>
      <w:lvlText w:val="•"/>
      <w:lvlJc w:val="left"/>
      <w:pPr>
        <w:ind w:left="4043" w:hanging="426"/>
      </w:pPr>
      <w:rPr>
        <w:rFonts w:hint="default"/>
        <w:lang w:val="ms" w:eastAsia="en-US" w:bidi="ar-SA"/>
      </w:rPr>
    </w:lvl>
    <w:lvl w:ilvl="7">
      <w:numFmt w:val="bullet"/>
      <w:lvlText w:val="•"/>
      <w:lvlJc w:val="left"/>
      <w:pPr>
        <w:ind w:left="4863" w:hanging="426"/>
      </w:pPr>
      <w:rPr>
        <w:rFonts w:hint="default"/>
        <w:lang w:val="ms" w:eastAsia="en-US" w:bidi="ar-SA"/>
      </w:rPr>
    </w:lvl>
    <w:lvl w:ilvl="8">
      <w:numFmt w:val="bullet"/>
      <w:lvlText w:val="•"/>
      <w:lvlJc w:val="left"/>
      <w:pPr>
        <w:ind w:left="5684" w:hanging="426"/>
      </w:pPr>
      <w:rPr>
        <w:rFonts w:hint="default"/>
        <w:lang w:val="ms" w:eastAsia="en-US" w:bidi="ar-SA"/>
      </w:rPr>
    </w:lvl>
  </w:abstractNum>
  <w:abstractNum w:abstractNumId="4">
    <w:nsid w:val="E770653E"/>
    <w:multiLevelType w:val="singleLevel"/>
    <w:tmpl w:val="E770653E"/>
    <w:lvl w:ilvl="0">
      <w:start w:val="1"/>
      <w:numFmt w:val="bullet"/>
      <w:lvlText w:val=""/>
      <w:lvlJc w:val="left"/>
      <w:pPr>
        <w:tabs>
          <w:tab w:val="left" w:pos="420"/>
        </w:tabs>
        <w:ind w:left="420" w:hanging="420"/>
      </w:pPr>
      <w:rPr>
        <w:rFonts w:ascii="Wingdings" w:hAnsi="Wingdings" w:hint="default"/>
      </w:rPr>
    </w:lvl>
  </w:abstractNum>
  <w:abstractNum w:abstractNumId="5">
    <w:nsid w:val="0053208E"/>
    <w:multiLevelType w:val="multilevel"/>
    <w:tmpl w:val="0053208E"/>
    <w:lvl w:ilvl="0">
      <w:start w:val="2"/>
      <w:numFmt w:val="decimal"/>
      <w:lvlText w:val="%1."/>
      <w:lvlJc w:val="left"/>
      <w:pPr>
        <w:ind w:left="3163" w:hanging="181"/>
      </w:pPr>
      <w:rPr>
        <w:rFonts w:ascii="Times New Roman" w:eastAsia="Times New Roman" w:hAnsi="Times New Roman" w:cs="Times New Roman" w:hint="default"/>
        <w:b/>
        <w:bCs/>
        <w:w w:val="100"/>
        <w:sz w:val="22"/>
        <w:szCs w:val="22"/>
        <w:lang w:val="ms" w:eastAsia="en-US" w:bidi="ar-SA"/>
      </w:rPr>
    </w:lvl>
    <w:lvl w:ilvl="1">
      <w:numFmt w:val="bullet"/>
      <w:lvlText w:val="•"/>
      <w:lvlJc w:val="left"/>
      <w:pPr>
        <w:ind w:left="3716" w:hanging="181"/>
      </w:pPr>
      <w:rPr>
        <w:rFonts w:hint="default"/>
        <w:lang w:val="ms" w:eastAsia="en-US" w:bidi="ar-SA"/>
      </w:rPr>
    </w:lvl>
    <w:lvl w:ilvl="2">
      <w:numFmt w:val="bullet"/>
      <w:lvlText w:val="•"/>
      <w:lvlJc w:val="left"/>
      <w:pPr>
        <w:ind w:left="4273" w:hanging="181"/>
      </w:pPr>
      <w:rPr>
        <w:rFonts w:hint="default"/>
        <w:lang w:val="ms" w:eastAsia="en-US" w:bidi="ar-SA"/>
      </w:rPr>
    </w:lvl>
    <w:lvl w:ilvl="3">
      <w:numFmt w:val="bullet"/>
      <w:lvlText w:val="•"/>
      <w:lvlJc w:val="left"/>
      <w:pPr>
        <w:ind w:left="4829" w:hanging="181"/>
      </w:pPr>
      <w:rPr>
        <w:rFonts w:hint="default"/>
        <w:lang w:val="ms" w:eastAsia="en-US" w:bidi="ar-SA"/>
      </w:rPr>
    </w:lvl>
    <w:lvl w:ilvl="4">
      <w:numFmt w:val="bullet"/>
      <w:lvlText w:val="•"/>
      <w:lvlJc w:val="left"/>
      <w:pPr>
        <w:ind w:left="5386" w:hanging="181"/>
      </w:pPr>
      <w:rPr>
        <w:rFonts w:hint="default"/>
        <w:lang w:val="ms" w:eastAsia="en-US" w:bidi="ar-SA"/>
      </w:rPr>
    </w:lvl>
    <w:lvl w:ilvl="5">
      <w:numFmt w:val="bullet"/>
      <w:lvlText w:val="•"/>
      <w:lvlJc w:val="left"/>
      <w:pPr>
        <w:ind w:left="5942" w:hanging="181"/>
      </w:pPr>
      <w:rPr>
        <w:rFonts w:hint="default"/>
        <w:lang w:val="ms" w:eastAsia="en-US" w:bidi="ar-SA"/>
      </w:rPr>
    </w:lvl>
    <w:lvl w:ilvl="6">
      <w:numFmt w:val="bullet"/>
      <w:lvlText w:val="•"/>
      <w:lvlJc w:val="left"/>
      <w:pPr>
        <w:ind w:left="6499" w:hanging="181"/>
      </w:pPr>
      <w:rPr>
        <w:rFonts w:hint="default"/>
        <w:lang w:val="ms" w:eastAsia="en-US" w:bidi="ar-SA"/>
      </w:rPr>
    </w:lvl>
    <w:lvl w:ilvl="7">
      <w:numFmt w:val="bullet"/>
      <w:lvlText w:val="•"/>
      <w:lvlJc w:val="left"/>
      <w:pPr>
        <w:ind w:left="7055" w:hanging="181"/>
      </w:pPr>
      <w:rPr>
        <w:rFonts w:hint="default"/>
        <w:lang w:val="ms" w:eastAsia="en-US" w:bidi="ar-SA"/>
      </w:rPr>
    </w:lvl>
    <w:lvl w:ilvl="8">
      <w:numFmt w:val="bullet"/>
      <w:lvlText w:val="•"/>
      <w:lvlJc w:val="left"/>
      <w:pPr>
        <w:ind w:left="7612" w:hanging="181"/>
      </w:pPr>
      <w:rPr>
        <w:rFonts w:hint="default"/>
        <w:lang w:val="ms" w:eastAsia="en-US" w:bidi="ar-SA"/>
      </w:rPr>
    </w:lvl>
  </w:abstractNum>
  <w:abstractNum w:abstractNumId="6">
    <w:nsid w:val="051B0FFF"/>
    <w:multiLevelType w:val="hybridMultilevel"/>
    <w:tmpl w:val="2B2E0668"/>
    <w:lvl w:ilvl="0" w:tplc="7910DFAA">
      <w:start w:val="1"/>
      <w:numFmt w:val="upperLetter"/>
      <w:lvlText w:val="%1."/>
      <w:lvlJc w:val="left"/>
      <w:pPr>
        <w:ind w:left="1800" w:hanging="360"/>
      </w:pPr>
      <w:rPr>
        <w:rFonts w:eastAsia="sans-serif"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7">
    <w:nsid w:val="0E312098"/>
    <w:multiLevelType w:val="hybridMultilevel"/>
    <w:tmpl w:val="1910F1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1D6B4A"/>
    <w:multiLevelType w:val="hybridMultilevel"/>
    <w:tmpl w:val="6910FCC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nsid w:val="232CE8DC"/>
    <w:multiLevelType w:val="singleLevel"/>
    <w:tmpl w:val="232CE8DC"/>
    <w:lvl w:ilvl="0">
      <w:start w:val="1"/>
      <w:numFmt w:val="upperLetter"/>
      <w:suff w:val="space"/>
      <w:lvlText w:val="%1."/>
      <w:lvlJc w:val="left"/>
    </w:lvl>
  </w:abstractNum>
  <w:abstractNum w:abstractNumId="10">
    <w:nsid w:val="2495246F"/>
    <w:multiLevelType w:val="hybridMultilevel"/>
    <w:tmpl w:val="79C6147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nsid w:val="2A717C6D"/>
    <w:multiLevelType w:val="multilevel"/>
    <w:tmpl w:val="77F2D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97501A"/>
    <w:multiLevelType w:val="hybridMultilevel"/>
    <w:tmpl w:val="7E3C4DF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nsid w:val="3C524DDB"/>
    <w:multiLevelType w:val="hybridMultilevel"/>
    <w:tmpl w:val="4266B1D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nsid w:val="3C64FC54"/>
    <w:multiLevelType w:val="singleLevel"/>
    <w:tmpl w:val="3C64FC54"/>
    <w:lvl w:ilvl="0">
      <w:start w:val="1"/>
      <w:numFmt w:val="bullet"/>
      <w:lvlText w:val=""/>
      <w:lvlJc w:val="left"/>
      <w:pPr>
        <w:tabs>
          <w:tab w:val="left" w:pos="420"/>
        </w:tabs>
        <w:ind w:left="420" w:hanging="420"/>
      </w:pPr>
      <w:rPr>
        <w:rFonts w:ascii="Wingdings" w:hAnsi="Wingdings" w:hint="default"/>
      </w:rPr>
    </w:lvl>
  </w:abstractNum>
  <w:abstractNum w:abstractNumId="15">
    <w:nsid w:val="489A0225"/>
    <w:multiLevelType w:val="hybridMultilevel"/>
    <w:tmpl w:val="FB8CF17E"/>
    <w:lvl w:ilvl="0" w:tplc="C1D0F21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nsid w:val="51667EEA"/>
    <w:multiLevelType w:val="hybridMultilevel"/>
    <w:tmpl w:val="75362CD4"/>
    <w:lvl w:ilvl="0" w:tplc="3809000F">
      <w:start w:val="1"/>
      <w:numFmt w:val="decimal"/>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7">
    <w:nsid w:val="560D7805"/>
    <w:multiLevelType w:val="hybridMultilevel"/>
    <w:tmpl w:val="2E8C16F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nsid w:val="602F46C9"/>
    <w:multiLevelType w:val="hybridMultilevel"/>
    <w:tmpl w:val="572ED5D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3782D62"/>
    <w:multiLevelType w:val="hybridMultilevel"/>
    <w:tmpl w:val="F6769CBA"/>
    <w:lvl w:ilvl="0" w:tplc="3200B1DC">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nsid w:val="73891EF5"/>
    <w:multiLevelType w:val="hybridMultilevel"/>
    <w:tmpl w:val="37ECD5A8"/>
    <w:lvl w:ilvl="0" w:tplc="7030762E">
      <w:start w:val="5"/>
      <w:numFmt w:val="decimal"/>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21">
    <w:nsid w:val="7C23CB7D"/>
    <w:multiLevelType w:val="singleLevel"/>
    <w:tmpl w:val="7C23CB7D"/>
    <w:lvl w:ilvl="0">
      <w:start w:val="1"/>
      <w:numFmt w:val="bullet"/>
      <w:lvlText w:val=""/>
      <w:lvlJc w:val="left"/>
      <w:pPr>
        <w:tabs>
          <w:tab w:val="left" w:pos="420"/>
        </w:tabs>
        <w:ind w:left="420" w:hanging="420"/>
      </w:pPr>
      <w:rPr>
        <w:rFonts w:ascii="Wingdings" w:hAnsi="Wingdings" w:hint="default"/>
      </w:rPr>
    </w:lvl>
  </w:abstractNum>
  <w:abstractNum w:abstractNumId="22">
    <w:nsid w:val="7F287F62"/>
    <w:multiLevelType w:val="hybridMultilevel"/>
    <w:tmpl w:val="E2D6E2BA"/>
    <w:lvl w:ilvl="0" w:tplc="829C446A">
      <w:start w:val="2"/>
      <w:numFmt w:val="decimal"/>
      <w:lvlText w:val="%1."/>
      <w:lvlJc w:val="left"/>
      <w:pPr>
        <w:ind w:left="1212"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num w:numId="1">
    <w:abstractNumId w:val="5"/>
  </w:num>
  <w:num w:numId="2">
    <w:abstractNumId w:val="9"/>
  </w:num>
  <w:num w:numId="3">
    <w:abstractNumId w:val="2"/>
  </w:num>
  <w:num w:numId="4">
    <w:abstractNumId w:val="21"/>
  </w:num>
  <w:num w:numId="5">
    <w:abstractNumId w:val="4"/>
  </w:num>
  <w:num w:numId="6">
    <w:abstractNumId w:val="14"/>
  </w:num>
  <w:num w:numId="7">
    <w:abstractNumId w:val="1"/>
  </w:num>
  <w:num w:numId="8">
    <w:abstractNumId w:val="0"/>
  </w:num>
  <w:num w:numId="9">
    <w:abstractNumId w:val="3"/>
  </w:num>
  <w:num w:numId="10">
    <w:abstractNumId w:val="17"/>
  </w:num>
  <w:num w:numId="11">
    <w:abstractNumId w:val="15"/>
  </w:num>
  <w:num w:numId="12">
    <w:abstractNumId w:val="12"/>
  </w:num>
  <w:num w:numId="13">
    <w:abstractNumId w:val="16"/>
  </w:num>
  <w:num w:numId="14">
    <w:abstractNumId w:val="13"/>
  </w:num>
  <w:num w:numId="15">
    <w:abstractNumId w:val="19"/>
  </w:num>
  <w:num w:numId="16">
    <w:abstractNumId w:val="11"/>
  </w:num>
  <w:num w:numId="17">
    <w:abstractNumId w:val="8"/>
  </w:num>
  <w:num w:numId="18">
    <w:abstractNumId w:val="18"/>
  </w:num>
  <w:num w:numId="19">
    <w:abstractNumId w:val="6"/>
  </w:num>
  <w:num w:numId="20">
    <w:abstractNumId w:val="10"/>
  </w:num>
  <w:num w:numId="21">
    <w:abstractNumId w:val="22"/>
  </w:num>
  <w:num w:numId="22">
    <w:abstractNumId w:val="20"/>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drawingGridHorizontalSpacing w:val="110"/>
  <w:noPunctuationKerning/>
  <w:characterSpacingControl w:val="doNotCompress"/>
  <w:savePreviewPicture/>
  <w:footnotePr>
    <w:footnote w:id="-1"/>
    <w:footnote w:id="0"/>
  </w:footnotePr>
  <w:endnotePr>
    <w:endnote w:id="-1"/>
    <w:endnote w:id="0"/>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F5D"/>
    <w:rsid w:val="000329AD"/>
    <w:rsid w:val="00083E5D"/>
    <w:rsid w:val="00105D55"/>
    <w:rsid w:val="0018363C"/>
    <w:rsid w:val="00217FAA"/>
    <w:rsid w:val="00291B99"/>
    <w:rsid w:val="002F3482"/>
    <w:rsid w:val="003363C3"/>
    <w:rsid w:val="0040432F"/>
    <w:rsid w:val="005356E3"/>
    <w:rsid w:val="0056230B"/>
    <w:rsid w:val="00570BC7"/>
    <w:rsid w:val="005D2862"/>
    <w:rsid w:val="00681F5D"/>
    <w:rsid w:val="00685D27"/>
    <w:rsid w:val="00732E14"/>
    <w:rsid w:val="0079453C"/>
    <w:rsid w:val="007B1F3B"/>
    <w:rsid w:val="007B3616"/>
    <w:rsid w:val="007D7D1E"/>
    <w:rsid w:val="008178CF"/>
    <w:rsid w:val="00826ED2"/>
    <w:rsid w:val="00850803"/>
    <w:rsid w:val="00853653"/>
    <w:rsid w:val="00880C5A"/>
    <w:rsid w:val="008B6510"/>
    <w:rsid w:val="008D233A"/>
    <w:rsid w:val="008E6C1C"/>
    <w:rsid w:val="008F6F6A"/>
    <w:rsid w:val="0095788F"/>
    <w:rsid w:val="009966BB"/>
    <w:rsid w:val="009B4F9D"/>
    <w:rsid w:val="00A95948"/>
    <w:rsid w:val="00AC3F09"/>
    <w:rsid w:val="00AC7706"/>
    <w:rsid w:val="00B22E3D"/>
    <w:rsid w:val="00B51070"/>
    <w:rsid w:val="00BD2C6E"/>
    <w:rsid w:val="00BD4F1C"/>
    <w:rsid w:val="00BD685F"/>
    <w:rsid w:val="00BF332F"/>
    <w:rsid w:val="00CB43F4"/>
    <w:rsid w:val="00CE7416"/>
    <w:rsid w:val="00D70DE9"/>
    <w:rsid w:val="00DC3911"/>
    <w:rsid w:val="00E83849"/>
    <w:rsid w:val="00E856EB"/>
    <w:rsid w:val="00F067DD"/>
    <w:rsid w:val="00F14797"/>
    <w:rsid w:val="00FF6AC6"/>
    <w:rsid w:val="028F2274"/>
    <w:rsid w:val="2AC41163"/>
    <w:rsid w:val="3D4B08FB"/>
    <w:rsid w:val="493332B8"/>
    <w:rsid w:val="4EC933D2"/>
    <w:rsid w:val="564310A2"/>
    <w:rsid w:val="636C6629"/>
    <w:rsid w:val="69C678F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F2B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ID" w:eastAsia="en-ID"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pPr>
      <w:widowControl w:val="0"/>
      <w:autoSpaceDE w:val="0"/>
      <w:autoSpaceDN w:val="0"/>
    </w:pPr>
    <w:rPr>
      <w:rFonts w:eastAsia="Times New Roman"/>
      <w:sz w:val="22"/>
      <w:szCs w:val="22"/>
      <w:lang w:val="ms" w:eastAsia="en-US"/>
    </w:rPr>
  </w:style>
  <w:style w:type="paragraph" w:styleId="Heading2">
    <w:name w:val="heading 2"/>
    <w:next w:val="Normal"/>
    <w:unhideWhenUsed/>
    <w:qFormat/>
    <w:pPr>
      <w:spacing w:beforeAutospacing="1" w:afterAutospacing="1"/>
      <w:outlineLvl w:val="1"/>
    </w:pPr>
    <w:rPr>
      <w:rFonts w:ascii="SimSun" w:hAnsi="SimSun" w:hint="eastAsia"/>
      <w:b/>
      <w:bCs/>
      <w:sz w:val="36"/>
      <w:szCs w:val="36"/>
      <w:lang w:val="en-US" w:eastAsia="zh-CN"/>
    </w:rPr>
  </w:style>
  <w:style w:type="paragraph" w:styleId="Heading4">
    <w:name w:val="heading 4"/>
    <w:basedOn w:val="Normal"/>
    <w:next w:val="Normal"/>
    <w:link w:val="Heading4Char"/>
    <w:semiHidden/>
    <w:unhideWhenUsed/>
    <w:qFormat/>
    <w:rsid w:val="0018363C"/>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rsid w:val="0018363C"/>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character" w:styleId="Emphasis">
    <w:name w:val="Emphasis"/>
    <w:basedOn w:val="DefaultParagraphFont"/>
    <w:qFormat/>
    <w:rPr>
      <w:i/>
      <w:iCs/>
    </w:rPr>
  </w:style>
  <w:style w:type="paragraph" w:styleId="Footer">
    <w:name w:val="footer"/>
    <w:basedOn w:val="Normal"/>
    <w:link w:val="FooterChar"/>
    <w:uiPriority w:val="99"/>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paragraph" w:styleId="NormalWeb">
    <w:name w:val="Normal (Web)"/>
    <w:uiPriority w:val="99"/>
    <w:pPr>
      <w:spacing w:beforeAutospacing="1" w:afterAutospacing="1"/>
    </w:pPr>
    <w:rPr>
      <w:sz w:val="24"/>
      <w:szCs w:val="24"/>
      <w:lang w:val="en-US" w:eastAsia="zh-CN"/>
    </w:rPr>
  </w:style>
  <w:style w:type="character" w:styleId="Strong">
    <w:name w:val="Strong"/>
    <w:basedOn w:val="DefaultParagraphFont"/>
    <w:uiPriority w:val="22"/>
    <w:qFormat/>
    <w:rPr>
      <w:b/>
      <w:bCs/>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34"/>
    <w:qFormat/>
    <w:pPr>
      <w:ind w:left="811" w:hanging="286"/>
    </w:pPr>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semiHidden/>
    <w:rsid w:val="0018363C"/>
    <w:rPr>
      <w:rFonts w:asciiTheme="majorHAnsi" w:eastAsiaTheme="majorEastAsia" w:hAnsiTheme="majorHAnsi" w:cstheme="majorBidi"/>
      <w:i/>
      <w:iCs/>
      <w:color w:val="365F91" w:themeColor="accent1" w:themeShade="BF"/>
      <w:sz w:val="22"/>
      <w:szCs w:val="22"/>
      <w:lang w:val="ms" w:eastAsia="en-US"/>
    </w:rPr>
  </w:style>
  <w:style w:type="character" w:customStyle="1" w:styleId="Heading5Char">
    <w:name w:val="Heading 5 Char"/>
    <w:basedOn w:val="DefaultParagraphFont"/>
    <w:link w:val="Heading5"/>
    <w:semiHidden/>
    <w:rsid w:val="0018363C"/>
    <w:rPr>
      <w:rFonts w:asciiTheme="majorHAnsi" w:eastAsiaTheme="majorEastAsia" w:hAnsiTheme="majorHAnsi" w:cstheme="majorBidi"/>
      <w:color w:val="365F91" w:themeColor="accent1" w:themeShade="BF"/>
      <w:sz w:val="22"/>
      <w:szCs w:val="22"/>
      <w:lang w:val="ms" w:eastAsia="en-US"/>
    </w:rPr>
  </w:style>
  <w:style w:type="character" w:customStyle="1" w:styleId="FooterChar">
    <w:name w:val="Footer Char"/>
    <w:basedOn w:val="DefaultParagraphFont"/>
    <w:link w:val="Footer"/>
    <w:uiPriority w:val="99"/>
    <w:rsid w:val="00F14797"/>
    <w:rPr>
      <w:rFonts w:eastAsia="Times New Roman"/>
      <w:sz w:val="18"/>
      <w:szCs w:val="18"/>
      <w:lang w:val="ms" w:eastAsia="en-US"/>
    </w:rPr>
  </w:style>
  <w:style w:type="paragraph" w:styleId="BalloonText">
    <w:name w:val="Balloon Text"/>
    <w:basedOn w:val="Normal"/>
    <w:link w:val="BalloonTextChar"/>
    <w:rsid w:val="00AC3F09"/>
    <w:rPr>
      <w:rFonts w:ascii="Tahoma" w:hAnsi="Tahoma" w:cs="Tahoma"/>
      <w:sz w:val="16"/>
      <w:szCs w:val="16"/>
    </w:rPr>
  </w:style>
  <w:style w:type="character" w:customStyle="1" w:styleId="BalloonTextChar">
    <w:name w:val="Balloon Text Char"/>
    <w:basedOn w:val="DefaultParagraphFont"/>
    <w:link w:val="BalloonText"/>
    <w:rsid w:val="00AC3F09"/>
    <w:rPr>
      <w:rFonts w:ascii="Tahoma" w:eastAsia="Times New Roman" w:hAnsi="Tahoma" w:cs="Tahoma"/>
      <w:sz w:val="16"/>
      <w:szCs w:val="16"/>
      <w:lang w:val="m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ID" w:eastAsia="en-ID"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pPr>
      <w:widowControl w:val="0"/>
      <w:autoSpaceDE w:val="0"/>
      <w:autoSpaceDN w:val="0"/>
    </w:pPr>
    <w:rPr>
      <w:rFonts w:eastAsia="Times New Roman"/>
      <w:sz w:val="22"/>
      <w:szCs w:val="22"/>
      <w:lang w:val="ms" w:eastAsia="en-US"/>
    </w:rPr>
  </w:style>
  <w:style w:type="paragraph" w:styleId="Heading2">
    <w:name w:val="heading 2"/>
    <w:next w:val="Normal"/>
    <w:unhideWhenUsed/>
    <w:qFormat/>
    <w:pPr>
      <w:spacing w:beforeAutospacing="1" w:afterAutospacing="1"/>
      <w:outlineLvl w:val="1"/>
    </w:pPr>
    <w:rPr>
      <w:rFonts w:ascii="SimSun" w:hAnsi="SimSun" w:hint="eastAsia"/>
      <w:b/>
      <w:bCs/>
      <w:sz w:val="36"/>
      <w:szCs w:val="36"/>
      <w:lang w:val="en-US" w:eastAsia="zh-CN"/>
    </w:rPr>
  </w:style>
  <w:style w:type="paragraph" w:styleId="Heading4">
    <w:name w:val="heading 4"/>
    <w:basedOn w:val="Normal"/>
    <w:next w:val="Normal"/>
    <w:link w:val="Heading4Char"/>
    <w:semiHidden/>
    <w:unhideWhenUsed/>
    <w:qFormat/>
    <w:rsid w:val="0018363C"/>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rsid w:val="0018363C"/>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character" w:styleId="Emphasis">
    <w:name w:val="Emphasis"/>
    <w:basedOn w:val="DefaultParagraphFont"/>
    <w:qFormat/>
    <w:rPr>
      <w:i/>
      <w:iCs/>
    </w:rPr>
  </w:style>
  <w:style w:type="paragraph" w:styleId="Footer">
    <w:name w:val="footer"/>
    <w:basedOn w:val="Normal"/>
    <w:link w:val="FooterChar"/>
    <w:uiPriority w:val="99"/>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paragraph" w:styleId="NormalWeb">
    <w:name w:val="Normal (Web)"/>
    <w:uiPriority w:val="99"/>
    <w:pPr>
      <w:spacing w:beforeAutospacing="1" w:afterAutospacing="1"/>
    </w:pPr>
    <w:rPr>
      <w:sz w:val="24"/>
      <w:szCs w:val="24"/>
      <w:lang w:val="en-US" w:eastAsia="zh-CN"/>
    </w:rPr>
  </w:style>
  <w:style w:type="character" w:styleId="Strong">
    <w:name w:val="Strong"/>
    <w:basedOn w:val="DefaultParagraphFont"/>
    <w:uiPriority w:val="22"/>
    <w:qFormat/>
    <w:rPr>
      <w:b/>
      <w:bCs/>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34"/>
    <w:qFormat/>
    <w:pPr>
      <w:ind w:left="811" w:hanging="286"/>
    </w:pPr>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semiHidden/>
    <w:rsid w:val="0018363C"/>
    <w:rPr>
      <w:rFonts w:asciiTheme="majorHAnsi" w:eastAsiaTheme="majorEastAsia" w:hAnsiTheme="majorHAnsi" w:cstheme="majorBidi"/>
      <w:i/>
      <w:iCs/>
      <w:color w:val="365F91" w:themeColor="accent1" w:themeShade="BF"/>
      <w:sz w:val="22"/>
      <w:szCs w:val="22"/>
      <w:lang w:val="ms" w:eastAsia="en-US"/>
    </w:rPr>
  </w:style>
  <w:style w:type="character" w:customStyle="1" w:styleId="Heading5Char">
    <w:name w:val="Heading 5 Char"/>
    <w:basedOn w:val="DefaultParagraphFont"/>
    <w:link w:val="Heading5"/>
    <w:semiHidden/>
    <w:rsid w:val="0018363C"/>
    <w:rPr>
      <w:rFonts w:asciiTheme="majorHAnsi" w:eastAsiaTheme="majorEastAsia" w:hAnsiTheme="majorHAnsi" w:cstheme="majorBidi"/>
      <w:color w:val="365F91" w:themeColor="accent1" w:themeShade="BF"/>
      <w:sz w:val="22"/>
      <w:szCs w:val="22"/>
      <w:lang w:val="ms" w:eastAsia="en-US"/>
    </w:rPr>
  </w:style>
  <w:style w:type="character" w:customStyle="1" w:styleId="FooterChar">
    <w:name w:val="Footer Char"/>
    <w:basedOn w:val="DefaultParagraphFont"/>
    <w:link w:val="Footer"/>
    <w:uiPriority w:val="99"/>
    <w:rsid w:val="00F14797"/>
    <w:rPr>
      <w:rFonts w:eastAsia="Times New Roman"/>
      <w:sz w:val="18"/>
      <w:szCs w:val="18"/>
      <w:lang w:val="ms" w:eastAsia="en-US"/>
    </w:rPr>
  </w:style>
  <w:style w:type="paragraph" w:styleId="BalloonText">
    <w:name w:val="Balloon Text"/>
    <w:basedOn w:val="Normal"/>
    <w:link w:val="BalloonTextChar"/>
    <w:rsid w:val="00AC3F09"/>
    <w:rPr>
      <w:rFonts w:ascii="Tahoma" w:hAnsi="Tahoma" w:cs="Tahoma"/>
      <w:sz w:val="16"/>
      <w:szCs w:val="16"/>
    </w:rPr>
  </w:style>
  <w:style w:type="character" w:customStyle="1" w:styleId="BalloonTextChar">
    <w:name w:val="Balloon Text Char"/>
    <w:basedOn w:val="DefaultParagraphFont"/>
    <w:link w:val="BalloonText"/>
    <w:rsid w:val="00AC3F09"/>
    <w:rPr>
      <w:rFonts w:ascii="Tahoma" w:eastAsia="Times New Roman" w:hAnsi="Tahoma" w:cs="Tahoma"/>
      <w:sz w:val="16"/>
      <w:szCs w:val="16"/>
      <w:lang w:val="m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507243">
      <w:bodyDiv w:val="1"/>
      <w:marLeft w:val="0"/>
      <w:marRight w:val="0"/>
      <w:marTop w:val="0"/>
      <w:marBottom w:val="0"/>
      <w:divBdr>
        <w:top w:val="none" w:sz="0" w:space="0" w:color="auto"/>
        <w:left w:val="none" w:sz="0" w:space="0" w:color="auto"/>
        <w:bottom w:val="none" w:sz="0" w:space="0" w:color="auto"/>
        <w:right w:val="none" w:sz="0" w:space="0" w:color="auto"/>
      </w:divBdr>
    </w:div>
    <w:div w:id="72047163">
      <w:bodyDiv w:val="1"/>
      <w:marLeft w:val="0"/>
      <w:marRight w:val="0"/>
      <w:marTop w:val="0"/>
      <w:marBottom w:val="0"/>
      <w:divBdr>
        <w:top w:val="none" w:sz="0" w:space="0" w:color="auto"/>
        <w:left w:val="none" w:sz="0" w:space="0" w:color="auto"/>
        <w:bottom w:val="none" w:sz="0" w:space="0" w:color="auto"/>
        <w:right w:val="none" w:sz="0" w:space="0" w:color="auto"/>
      </w:divBdr>
    </w:div>
    <w:div w:id="252128328">
      <w:bodyDiv w:val="1"/>
      <w:marLeft w:val="0"/>
      <w:marRight w:val="0"/>
      <w:marTop w:val="0"/>
      <w:marBottom w:val="0"/>
      <w:divBdr>
        <w:top w:val="none" w:sz="0" w:space="0" w:color="auto"/>
        <w:left w:val="none" w:sz="0" w:space="0" w:color="auto"/>
        <w:bottom w:val="none" w:sz="0" w:space="0" w:color="auto"/>
        <w:right w:val="none" w:sz="0" w:space="0" w:color="auto"/>
      </w:divBdr>
    </w:div>
    <w:div w:id="553199176">
      <w:bodyDiv w:val="1"/>
      <w:marLeft w:val="0"/>
      <w:marRight w:val="0"/>
      <w:marTop w:val="0"/>
      <w:marBottom w:val="0"/>
      <w:divBdr>
        <w:top w:val="none" w:sz="0" w:space="0" w:color="auto"/>
        <w:left w:val="none" w:sz="0" w:space="0" w:color="auto"/>
        <w:bottom w:val="none" w:sz="0" w:space="0" w:color="auto"/>
        <w:right w:val="none" w:sz="0" w:space="0" w:color="auto"/>
      </w:divBdr>
    </w:div>
    <w:div w:id="717701874">
      <w:bodyDiv w:val="1"/>
      <w:marLeft w:val="0"/>
      <w:marRight w:val="0"/>
      <w:marTop w:val="0"/>
      <w:marBottom w:val="0"/>
      <w:divBdr>
        <w:top w:val="none" w:sz="0" w:space="0" w:color="auto"/>
        <w:left w:val="none" w:sz="0" w:space="0" w:color="auto"/>
        <w:bottom w:val="none" w:sz="0" w:space="0" w:color="auto"/>
        <w:right w:val="none" w:sz="0" w:space="0" w:color="auto"/>
      </w:divBdr>
    </w:div>
    <w:div w:id="1192953698">
      <w:bodyDiv w:val="1"/>
      <w:marLeft w:val="0"/>
      <w:marRight w:val="0"/>
      <w:marTop w:val="0"/>
      <w:marBottom w:val="0"/>
      <w:divBdr>
        <w:top w:val="none" w:sz="0" w:space="0" w:color="auto"/>
        <w:left w:val="none" w:sz="0" w:space="0" w:color="auto"/>
        <w:bottom w:val="none" w:sz="0" w:space="0" w:color="auto"/>
        <w:right w:val="none" w:sz="0" w:space="0" w:color="auto"/>
      </w:divBdr>
    </w:div>
    <w:div w:id="1232539632">
      <w:bodyDiv w:val="1"/>
      <w:marLeft w:val="0"/>
      <w:marRight w:val="0"/>
      <w:marTop w:val="0"/>
      <w:marBottom w:val="0"/>
      <w:divBdr>
        <w:top w:val="none" w:sz="0" w:space="0" w:color="auto"/>
        <w:left w:val="none" w:sz="0" w:space="0" w:color="auto"/>
        <w:bottom w:val="none" w:sz="0" w:space="0" w:color="auto"/>
        <w:right w:val="none" w:sz="0" w:space="0" w:color="auto"/>
      </w:divBdr>
    </w:div>
    <w:div w:id="1970241054">
      <w:bodyDiv w:val="1"/>
      <w:marLeft w:val="0"/>
      <w:marRight w:val="0"/>
      <w:marTop w:val="0"/>
      <w:marBottom w:val="0"/>
      <w:divBdr>
        <w:top w:val="none" w:sz="0" w:space="0" w:color="auto"/>
        <w:left w:val="none" w:sz="0" w:space="0" w:color="auto"/>
        <w:bottom w:val="none" w:sz="0" w:space="0" w:color="auto"/>
        <w:right w:val="none" w:sz="0" w:space="0" w:color="auto"/>
      </w:divBdr>
      <w:divsChild>
        <w:div w:id="642976392">
          <w:marLeft w:val="0"/>
          <w:marRight w:val="0"/>
          <w:marTop w:val="0"/>
          <w:marBottom w:val="0"/>
          <w:divBdr>
            <w:top w:val="none" w:sz="0" w:space="0" w:color="auto"/>
            <w:left w:val="none" w:sz="0" w:space="0" w:color="auto"/>
            <w:bottom w:val="none" w:sz="0" w:space="0" w:color="auto"/>
            <w:right w:val="none" w:sz="0" w:space="0" w:color="auto"/>
          </w:divBdr>
          <w:divsChild>
            <w:div w:id="1848867776">
              <w:marLeft w:val="0"/>
              <w:marRight w:val="0"/>
              <w:marTop w:val="0"/>
              <w:marBottom w:val="0"/>
              <w:divBdr>
                <w:top w:val="none" w:sz="0" w:space="0" w:color="auto"/>
                <w:left w:val="none" w:sz="0" w:space="0" w:color="auto"/>
                <w:bottom w:val="none" w:sz="0" w:space="0" w:color="auto"/>
                <w:right w:val="none" w:sz="0" w:space="0" w:color="auto"/>
              </w:divBdr>
              <w:divsChild>
                <w:div w:id="2079477785">
                  <w:marLeft w:val="0"/>
                  <w:marRight w:val="0"/>
                  <w:marTop w:val="0"/>
                  <w:marBottom w:val="0"/>
                  <w:divBdr>
                    <w:top w:val="none" w:sz="0" w:space="0" w:color="auto"/>
                    <w:left w:val="none" w:sz="0" w:space="0" w:color="auto"/>
                    <w:bottom w:val="none" w:sz="0" w:space="0" w:color="auto"/>
                    <w:right w:val="none" w:sz="0" w:space="0" w:color="auto"/>
                  </w:divBdr>
                  <w:divsChild>
                    <w:div w:id="18512206">
                      <w:marLeft w:val="0"/>
                      <w:marRight w:val="0"/>
                      <w:marTop w:val="0"/>
                      <w:marBottom w:val="495"/>
                      <w:divBdr>
                        <w:top w:val="none" w:sz="0" w:space="0" w:color="auto"/>
                        <w:left w:val="none" w:sz="0" w:space="0" w:color="auto"/>
                        <w:bottom w:val="none" w:sz="0" w:space="0" w:color="auto"/>
                        <w:right w:val="none" w:sz="0" w:space="0" w:color="auto"/>
                      </w:divBdr>
                      <w:divsChild>
                        <w:div w:id="1594435039">
                          <w:marLeft w:val="0"/>
                          <w:marRight w:val="0"/>
                          <w:marTop w:val="0"/>
                          <w:marBottom w:val="0"/>
                          <w:divBdr>
                            <w:top w:val="none" w:sz="0" w:space="0" w:color="auto"/>
                            <w:left w:val="none" w:sz="0" w:space="0" w:color="auto"/>
                            <w:bottom w:val="none" w:sz="0" w:space="0" w:color="auto"/>
                            <w:right w:val="none" w:sz="0" w:space="0" w:color="auto"/>
                          </w:divBdr>
                          <w:divsChild>
                            <w:div w:id="1637299760">
                              <w:marLeft w:val="0"/>
                              <w:marRight w:val="0"/>
                              <w:marTop w:val="465"/>
                              <w:marBottom w:val="0"/>
                              <w:divBdr>
                                <w:top w:val="none" w:sz="0" w:space="0" w:color="auto"/>
                                <w:left w:val="none" w:sz="0" w:space="0" w:color="auto"/>
                                <w:bottom w:val="none" w:sz="0" w:space="0" w:color="auto"/>
                                <w:right w:val="none" w:sz="0" w:space="0" w:color="auto"/>
                              </w:divBdr>
                            </w:div>
                          </w:divsChild>
                        </w:div>
                      </w:divsChild>
                    </w:div>
                    <w:div w:id="1131052296">
                      <w:marLeft w:val="0"/>
                      <w:marRight w:val="0"/>
                      <w:marTop w:val="0"/>
                      <w:marBottom w:val="0"/>
                      <w:divBdr>
                        <w:top w:val="single" w:sz="6" w:space="9" w:color="DEDEDE"/>
                        <w:left w:val="none" w:sz="0" w:space="0" w:color="auto"/>
                        <w:bottom w:val="none" w:sz="0" w:space="0" w:color="auto"/>
                        <w:right w:val="none" w:sz="0" w:space="0" w:color="auto"/>
                      </w:divBdr>
                      <w:divsChild>
                        <w:div w:id="1920870954">
                          <w:marLeft w:val="0"/>
                          <w:marRight w:val="0"/>
                          <w:marTop w:val="0"/>
                          <w:marBottom w:val="0"/>
                          <w:divBdr>
                            <w:top w:val="none" w:sz="0" w:space="0" w:color="auto"/>
                            <w:left w:val="none" w:sz="0" w:space="0" w:color="auto"/>
                            <w:bottom w:val="none" w:sz="0" w:space="0" w:color="auto"/>
                            <w:right w:val="none" w:sz="0" w:space="0" w:color="auto"/>
                          </w:divBdr>
                          <w:divsChild>
                            <w:div w:id="2046128866">
                              <w:marLeft w:val="0"/>
                              <w:marRight w:val="0"/>
                              <w:marTop w:val="0"/>
                              <w:marBottom w:val="0"/>
                              <w:divBdr>
                                <w:top w:val="none" w:sz="0" w:space="0" w:color="auto"/>
                                <w:left w:val="none" w:sz="0" w:space="0" w:color="auto"/>
                                <w:bottom w:val="none" w:sz="0" w:space="0" w:color="auto"/>
                                <w:right w:val="none" w:sz="0" w:space="0" w:color="auto"/>
                              </w:divBdr>
                              <w:divsChild>
                                <w:div w:id="1356081685">
                                  <w:marLeft w:val="0"/>
                                  <w:marRight w:val="0"/>
                                  <w:marTop w:val="0"/>
                                  <w:marBottom w:val="0"/>
                                  <w:divBdr>
                                    <w:top w:val="none" w:sz="0" w:space="0" w:color="auto"/>
                                    <w:left w:val="none" w:sz="0" w:space="0" w:color="auto"/>
                                    <w:bottom w:val="none" w:sz="0" w:space="0" w:color="auto"/>
                                    <w:right w:val="none" w:sz="0" w:space="0" w:color="auto"/>
                                  </w:divBdr>
                                </w:div>
                                <w:div w:id="76503248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034960615">
                          <w:marLeft w:val="0"/>
                          <w:marRight w:val="0"/>
                          <w:marTop w:val="0"/>
                          <w:marBottom w:val="0"/>
                          <w:divBdr>
                            <w:top w:val="none" w:sz="0" w:space="0" w:color="auto"/>
                            <w:left w:val="none" w:sz="0" w:space="0" w:color="auto"/>
                            <w:bottom w:val="none" w:sz="0" w:space="0" w:color="auto"/>
                            <w:right w:val="none" w:sz="0" w:space="0" w:color="auto"/>
                          </w:divBdr>
                          <w:divsChild>
                            <w:div w:id="418791072">
                              <w:marLeft w:val="0"/>
                              <w:marRight w:val="0"/>
                              <w:marTop w:val="0"/>
                              <w:marBottom w:val="0"/>
                              <w:divBdr>
                                <w:top w:val="none" w:sz="0" w:space="0" w:color="auto"/>
                                <w:left w:val="none" w:sz="0" w:space="0" w:color="auto"/>
                                <w:bottom w:val="none" w:sz="0" w:space="0" w:color="auto"/>
                                <w:right w:val="none" w:sz="0" w:space="0" w:color="auto"/>
                              </w:divBdr>
                            </w:div>
                            <w:div w:id="148053593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45632896">
                      <w:marLeft w:val="0"/>
                      <w:marRight w:val="0"/>
                      <w:marTop w:val="0"/>
                      <w:marBottom w:val="0"/>
                      <w:divBdr>
                        <w:top w:val="single" w:sz="6" w:space="27" w:color="DEDEDE"/>
                        <w:left w:val="none" w:sz="0" w:space="0" w:color="auto"/>
                        <w:bottom w:val="none" w:sz="0" w:space="0" w:color="auto"/>
                        <w:right w:val="none" w:sz="0" w:space="0" w:color="auto"/>
                      </w:divBdr>
                      <w:divsChild>
                        <w:div w:id="911892490">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433937555">
              <w:marLeft w:val="0"/>
              <w:marRight w:val="0"/>
              <w:marTop w:val="0"/>
              <w:marBottom w:val="0"/>
              <w:divBdr>
                <w:top w:val="none" w:sz="0" w:space="0" w:color="auto"/>
                <w:left w:val="none" w:sz="0" w:space="0" w:color="auto"/>
                <w:bottom w:val="none" w:sz="0" w:space="0" w:color="auto"/>
                <w:right w:val="none" w:sz="0" w:space="0" w:color="auto"/>
              </w:divBdr>
              <w:divsChild>
                <w:div w:id="1477606559">
                  <w:marLeft w:val="0"/>
                  <w:marRight w:val="0"/>
                  <w:marTop w:val="0"/>
                  <w:marBottom w:val="0"/>
                  <w:divBdr>
                    <w:top w:val="none" w:sz="0" w:space="0" w:color="auto"/>
                    <w:left w:val="none" w:sz="0" w:space="0" w:color="auto"/>
                    <w:bottom w:val="none" w:sz="0" w:space="0" w:color="auto"/>
                    <w:right w:val="none" w:sz="0" w:space="0" w:color="auto"/>
                  </w:divBdr>
                  <w:divsChild>
                    <w:div w:id="2034764586">
                      <w:marLeft w:val="0"/>
                      <w:marRight w:val="0"/>
                      <w:marTop w:val="0"/>
                      <w:marBottom w:val="0"/>
                      <w:divBdr>
                        <w:top w:val="none" w:sz="0" w:space="0" w:color="auto"/>
                        <w:left w:val="none" w:sz="0" w:space="0" w:color="auto"/>
                        <w:bottom w:val="none" w:sz="0" w:space="0" w:color="auto"/>
                        <w:right w:val="none" w:sz="0" w:space="0" w:color="auto"/>
                      </w:divBdr>
                    </w:div>
                  </w:divsChild>
                </w:div>
                <w:div w:id="524443031">
                  <w:marLeft w:val="0"/>
                  <w:marRight w:val="0"/>
                  <w:marTop w:val="0"/>
                  <w:marBottom w:val="0"/>
                  <w:divBdr>
                    <w:top w:val="none" w:sz="0" w:space="0" w:color="auto"/>
                    <w:left w:val="none" w:sz="0" w:space="0" w:color="auto"/>
                    <w:bottom w:val="none" w:sz="0" w:space="0" w:color="auto"/>
                    <w:right w:val="none" w:sz="0" w:space="0" w:color="auto"/>
                  </w:divBdr>
                  <w:divsChild>
                    <w:div w:id="257295408">
                      <w:marLeft w:val="0"/>
                      <w:marRight w:val="0"/>
                      <w:marTop w:val="0"/>
                      <w:marBottom w:val="0"/>
                      <w:divBdr>
                        <w:top w:val="none" w:sz="0" w:space="0" w:color="auto"/>
                        <w:left w:val="none" w:sz="0" w:space="0" w:color="auto"/>
                        <w:bottom w:val="none" w:sz="0" w:space="0" w:color="auto"/>
                        <w:right w:val="none" w:sz="0" w:space="0" w:color="auto"/>
                      </w:divBdr>
                    </w:div>
                  </w:divsChild>
                </w:div>
                <w:div w:id="203716028">
                  <w:marLeft w:val="0"/>
                  <w:marRight w:val="0"/>
                  <w:marTop w:val="0"/>
                  <w:marBottom w:val="0"/>
                  <w:divBdr>
                    <w:top w:val="none" w:sz="0" w:space="0" w:color="auto"/>
                    <w:left w:val="none" w:sz="0" w:space="0" w:color="auto"/>
                    <w:bottom w:val="none" w:sz="0" w:space="0" w:color="auto"/>
                    <w:right w:val="none" w:sz="0" w:space="0" w:color="auto"/>
                  </w:divBdr>
                  <w:divsChild>
                    <w:div w:id="268896864">
                      <w:marLeft w:val="0"/>
                      <w:marRight w:val="0"/>
                      <w:marTop w:val="0"/>
                      <w:marBottom w:val="0"/>
                      <w:divBdr>
                        <w:top w:val="none" w:sz="0" w:space="0" w:color="auto"/>
                        <w:left w:val="none" w:sz="0" w:space="0" w:color="auto"/>
                        <w:bottom w:val="none" w:sz="0" w:space="0" w:color="auto"/>
                        <w:right w:val="none" w:sz="0" w:space="0" w:color="auto"/>
                      </w:divBdr>
                    </w:div>
                  </w:divsChild>
                </w:div>
                <w:div w:id="1356615070">
                  <w:marLeft w:val="0"/>
                  <w:marRight w:val="0"/>
                  <w:marTop w:val="0"/>
                  <w:marBottom w:val="0"/>
                  <w:divBdr>
                    <w:top w:val="none" w:sz="0" w:space="0" w:color="auto"/>
                    <w:left w:val="none" w:sz="0" w:space="0" w:color="auto"/>
                    <w:bottom w:val="none" w:sz="0" w:space="0" w:color="auto"/>
                    <w:right w:val="none" w:sz="0" w:space="0" w:color="auto"/>
                  </w:divBdr>
                  <w:divsChild>
                    <w:div w:id="1215121168">
                      <w:marLeft w:val="0"/>
                      <w:marRight w:val="0"/>
                      <w:marTop w:val="0"/>
                      <w:marBottom w:val="0"/>
                      <w:divBdr>
                        <w:top w:val="none" w:sz="0" w:space="0" w:color="auto"/>
                        <w:left w:val="none" w:sz="0" w:space="0" w:color="auto"/>
                        <w:bottom w:val="none" w:sz="0" w:space="0" w:color="auto"/>
                        <w:right w:val="none" w:sz="0" w:space="0" w:color="auto"/>
                      </w:divBdr>
                    </w:div>
                  </w:divsChild>
                </w:div>
                <w:div w:id="1327586955">
                  <w:marLeft w:val="0"/>
                  <w:marRight w:val="0"/>
                  <w:marTop w:val="0"/>
                  <w:marBottom w:val="0"/>
                  <w:divBdr>
                    <w:top w:val="none" w:sz="0" w:space="0" w:color="auto"/>
                    <w:left w:val="none" w:sz="0" w:space="0" w:color="auto"/>
                    <w:bottom w:val="none" w:sz="0" w:space="0" w:color="auto"/>
                    <w:right w:val="none" w:sz="0" w:space="0" w:color="auto"/>
                  </w:divBdr>
                  <w:divsChild>
                    <w:div w:id="95082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9560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50821B-CA00-4041-AA44-96B8022B6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3808</Words>
  <Characters>21711</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25469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amelia mardiati</dc:creator>
  <cp:lastModifiedBy>ismail - [2010]</cp:lastModifiedBy>
  <cp:revision>2</cp:revision>
  <cp:lastPrinted>2023-10-07T06:50:00Z</cp:lastPrinted>
  <dcterms:created xsi:type="dcterms:W3CDTF">2023-11-04T00:58:00Z</dcterms:created>
  <dcterms:modified xsi:type="dcterms:W3CDTF">2023-11-04T00:58:00Z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2023-09-20T00:00:00Z</vt:filetime>
  </property>
  <property fmtid="{D5CDD505-2E9C-101B-9397-08002B2CF9AE}" pid="3" name="Creator">
    <vt:lpwstr>Microsoft Word</vt:lpwstr>
  </property>
  <property fmtid="{D5CDD505-2E9C-101B-9397-08002B2CF9AE}" pid="4" name="LastSaved">
    <vt:filetime>2023-09-20T00:00:00Z</vt:filetime>
  </property>
  <property fmtid="{D5CDD505-2E9C-101B-9397-08002B2CF9AE}" pid="5" name="KSOProductBuildVer">
    <vt:lpwstr>1033-12.2.0.13215</vt:lpwstr>
  </property>
  <property fmtid="{D5CDD505-2E9C-101B-9397-08002B2CF9AE}" pid="6" name="ICV">
    <vt:lpwstr>709DF77196ED4F8090C4C64879E7EA5C_13</vt:lpwstr>
  </property>
</Properties>
</file>