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624CD" w:rsidRDefault="006624CD" w:rsidP="00CE4183">
      <w:pPr>
        <w:jc w:val="center"/>
        <w:rPr>
          <w:b/>
          <w:bCs/>
          <w:sz w:val="32"/>
          <w:szCs w:val="32"/>
          <w:lang w:val="id-ID"/>
        </w:rPr>
      </w:pPr>
    </w:p>
    <w:p w:rsidR="009C1E79" w:rsidRPr="006624CD" w:rsidRDefault="00CE4183" w:rsidP="00CE4183">
      <w:pPr>
        <w:jc w:val="center"/>
        <w:rPr>
          <w:b/>
          <w:bCs/>
          <w:sz w:val="32"/>
          <w:szCs w:val="32"/>
          <w:lang w:val="id-ID"/>
        </w:rPr>
      </w:pPr>
      <w:r w:rsidRPr="006624CD">
        <w:rPr>
          <w:b/>
          <w:bCs/>
          <w:sz w:val="32"/>
          <w:szCs w:val="32"/>
          <w:lang w:val="id-ID"/>
        </w:rPr>
        <w:t xml:space="preserve">MAKALAH </w:t>
      </w:r>
    </w:p>
    <w:p w:rsidR="00CE4183" w:rsidRPr="006624CD" w:rsidRDefault="00CE4183" w:rsidP="00CE4183">
      <w:pPr>
        <w:jc w:val="center"/>
        <w:rPr>
          <w:b/>
          <w:bCs/>
          <w:lang w:val="id-ID"/>
        </w:rPr>
      </w:pPr>
      <w:r w:rsidRPr="006624CD">
        <w:rPr>
          <w:b/>
          <w:bCs/>
          <w:lang w:val="id-ID"/>
        </w:rPr>
        <w:t>PSIKOLOGI BELAJAR</w:t>
      </w:r>
    </w:p>
    <w:p w:rsidR="00CE4183" w:rsidRPr="006624CD" w:rsidRDefault="00CE4183" w:rsidP="00CE4183">
      <w:pPr>
        <w:jc w:val="center"/>
        <w:rPr>
          <w:b/>
          <w:bCs/>
          <w:lang w:val="id-ID"/>
        </w:rPr>
      </w:pPr>
      <w:r w:rsidRPr="006624CD">
        <w:rPr>
          <w:b/>
          <w:bCs/>
          <w:lang w:val="id-ID"/>
        </w:rPr>
        <w:t>DOSEN PENGAMPUH:Dr. Siti Sanisah, M.Pd</w:t>
      </w:r>
    </w:p>
    <w:p w:rsidR="00CE4183" w:rsidRDefault="00CE4183" w:rsidP="00CE4183">
      <w:pPr>
        <w:rPr>
          <w:lang w:val="id-ID"/>
        </w:rPr>
      </w:pPr>
    </w:p>
    <w:p w:rsidR="00CE4183" w:rsidRDefault="00CE4183" w:rsidP="00CE4183">
      <w:pPr>
        <w:jc w:val="center"/>
        <w:rPr>
          <w:b/>
          <w:bCs/>
          <w:sz w:val="24"/>
          <w:szCs w:val="24"/>
          <w:lang w:val="id-ID"/>
        </w:rPr>
      </w:pPr>
      <w:r w:rsidRPr="004E60F9">
        <w:rPr>
          <w:noProof/>
          <w:sz w:val="24"/>
          <w:szCs w:val="24"/>
        </w:rPr>
        <w:drawing>
          <wp:inline distT="0" distB="0" distL="0" distR="0" wp14:anchorId="46E880E2" wp14:editId="60A53744">
            <wp:extent cx="1779139" cy="1743075"/>
            <wp:effectExtent l="0" t="0" r="0" b="0"/>
            <wp:docPr id="1" name="Picture 1" descr="C:\Users\USER\Downloads\WhatsApp Image 2023-09-18 at 08.27.1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ownloads\WhatsApp Image 2023-09-18 at 08.27.11.jpe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787361" cy="1751130"/>
                    </a:xfrm>
                    <a:prstGeom prst="rect">
                      <a:avLst/>
                    </a:prstGeom>
                    <a:noFill/>
                    <a:ln>
                      <a:noFill/>
                    </a:ln>
                  </pic:spPr>
                </pic:pic>
              </a:graphicData>
            </a:graphic>
          </wp:inline>
        </w:drawing>
      </w:r>
    </w:p>
    <w:p w:rsidR="00CE4183" w:rsidRDefault="00CE4183" w:rsidP="00CE4183">
      <w:pPr>
        <w:jc w:val="center"/>
        <w:rPr>
          <w:b/>
          <w:bCs/>
          <w:sz w:val="24"/>
          <w:szCs w:val="24"/>
          <w:lang w:val="id-ID"/>
        </w:rPr>
      </w:pPr>
    </w:p>
    <w:p w:rsidR="00CE4183" w:rsidRDefault="00CE4183" w:rsidP="00CE4183">
      <w:pPr>
        <w:jc w:val="center"/>
        <w:rPr>
          <w:b/>
          <w:bCs/>
          <w:sz w:val="24"/>
          <w:szCs w:val="24"/>
          <w:lang w:val="id-ID"/>
        </w:rPr>
      </w:pPr>
      <w:r>
        <w:rPr>
          <w:b/>
          <w:bCs/>
          <w:sz w:val="24"/>
          <w:szCs w:val="24"/>
          <w:lang w:val="id-ID"/>
        </w:rPr>
        <w:t>DI SUSUN OLEH</w:t>
      </w:r>
      <w:r w:rsidR="000D4F46">
        <w:rPr>
          <w:b/>
          <w:bCs/>
          <w:sz w:val="24"/>
          <w:szCs w:val="24"/>
          <w:lang w:val="id-ID"/>
        </w:rPr>
        <w:t xml:space="preserve"> </w:t>
      </w:r>
    </w:p>
    <w:p w:rsidR="006624CD" w:rsidRDefault="006624CD" w:rsidP="00CE4183">
      <w:pPr>
        <w:jc w:val="center"/>
        <w:rPr>
          <w:b/>
          <w:bCs/>
          <w:sz w:val="24"/>
          <w:szCs w:val="24"/>
          <w:lang w:val="id-ID"/>
        </w:rPr>
      </w:pPr>
    </w:p>
    <w:p w:rsidR="00CE4183" w:rsidRDefault="00CE4183" w:rsidP="00CE4183">
      <w:pPr>
        <w:jc w:val="center"/>
        <w:rPr>
          <w:b/>
          <w:bCs/>
          <w:sz w:val="24"/>
          <w:szCs w:val="24"/>
          <w:lang w:val="id-ID"/>
        </w:rPr>
      </w:pPr>
      <w:r>
        <w:rPr>
          <w:b/>
          <w:bCs/>
          <w:sz w:val="24"/>
          <w:szCs w:val="24"/>
          <w:lang w:val="id-ID"/>
        </w:rPr>
        <w:t>KHAIRUL KHATIM</w:t>
      </w:r>
    </w:p>
    <w:p w:rsidR="006624CD" w:rsidRDefault="006624CD" w:rsidP="00CE4183">
      <w:pPr>
        <w:jc w:val="center"/>
        <w:rPr>
          <w:b/>
          <w:bCs/>
          <w:sz w:val="24"/>
          <w:szCs w:val="24"/>
          <w:lang w:val="id-ID"/>
        </w:rPr>
      </w:pPr>
    </w:p>
    <w:p w:rsidR="006624CD" w:rsidRDefault="006624CD" w:rsidP="00CE4183">
      <w:pPr>
        <w:jc w:val="center"/>
        <w:rPr>
          <w:b/>
          <w:bCs/>
          <w:sz w:val="24"/>
          <w:szCs w:val="24"/>
          <w:lang w:val="id-ID"/>
        </w:rPr>
      </w:pPr>
    </w:p>
    <w:p w:rsidR="006624CD" w:rsidRPr="006624CD" w:rsidRDefault="006624CD" w:rsidP="006624CD">
      <w:pPr>
        <w:pStyle w:val="ListParagraph"/>
        <w:jc w:val="center"/>
        <w:rPr>
          <w:b/>
          <w:bCs/>
          <w:sz w:val="24"/>
          <w:szCs w:val="24"/>
          <w:lang w:val="id-ID"/>
        </w:rPr>
      </w:pPr>
      <w:r w:rsidRPr="006624CD">
        <w:rPr>
          <w:b/>
          <w:bCs/>
          <w:sz w:val="24"/>
          <w:szCs w:val="24"/>
          <w:lang w:val="id-ID"/>
        </w:rPr>
        <w:t xml:space="preserve">PROGRAM STUDI S1 PENDIDIKAN GURU SEKOLAH DASAR </w:t>
      </w:r>
    </w:p>
    <w:p w:rsidR="006624CD" w:rsidRPr="006624CD" w:rsidRDefault="006624CD" w:rsidP="006624CD">
      <w:pPr>
        <w:pStyle w:val="ListParagraph"/>
        <w:jc w:val="center"/>
        <w:rPr>
          <w:b/>
          <w:bCs/>
          <w:sz w:val="24"/>
          <w:szCs w:val="24"/>
          <w:lang w:val="id-ID"/>
        </w:rPr>
      </w:pPr>
      <w:r w:rsidRPr="006624CD">
        <w:rPr>
          <w:b/>
          <w:bCs/>
          <w:sz w:val="24"/>
          <w:szCs w:val="24"/>
          <w:lang w:val="id-ID"/>
        </w:rPr>
        <w:t>F</w:t>
      </w:r>
      <w:r w:rsidR="00EF7572">
        <w:rPr>
          <w:b/>
          <w:bCs/>
          <w:sz w:val="24"/>
          <w:szCs w:val="24"/>
          <w:lang w:val="id-ID"/>
        </w:rPr>
        <w:t>A</w:t>
      </w:r>
      <w:r w:rsidRPr="006624CD">
        <w:rPr>
          <w:b/>
          <w:bCs/>
          <w:sz w:val="24"/>
          <w:szCs w:val="24"/>
          <w:lang w:val="id-ID"/>
        </w:rPr>
        <w:t>KULTAS KEGURUAN DAN ILMU PENDIDIKAN UNIVERSITAS MUHAMMADIYAH MATARAM</w:t>
      </w:r>
    </w:p>
    <w:p w:rsidR="006624CD" w:rsidRPr="006624CD" w:rsidRDefault="006624CD" w:rsidP="006624CD">
      <w:pPr>
        <w:pStyle w:val="ListParagraph"/>
        <w:jc w:val="center"/>
        <w:rPr>
          <w:b/>
          <w:bCs/>
          <w:sz w:val="24"/>
          <w:szCs w:val="24"/>
          <w:lang w:val="id-ID"/>
        </w:rPr>
      </w:pPr>
      <w:r w:rsidRPr="006624CD">
        <w:rPr>
          <w:b/>
          <w:bCs/>
          <w:sz w:val="24"/>
          <w:szCs w:val="24"/>
          <w:lang w:val="id-ID"/>
        </w:rPr>
        <w:t>TAHUN 2023/2024</w:t>
      </w:r>
    </w:p>
    <w:p w:rsidR="006624CD" w:rsidRPr="006624CD" w:rsidRDefault="006624CD" w:rsidP="006624CD">
      <w:pPr>
        <w:pStyle w:val="ListParagraph"/>
        <w:jc w:val="center"/>
        <w:rPr>
          <w:b/>
          <w:bCs/>
          <w:sz w:val="24"/>
          <w:szCs w:val="24"/>
          <w:lang w:val="id-ID"/>
        </w:rPr>
      </w:pPr>
    </w:p>
    <w:p w:rsidR="006624CD" w:rsidRPr="00CE4183" w:rsidRDefault="006624CD" w:rsidP="00CE4183">
      <w:pPr>
        <w:jc w:val="center"/>
        <w:rPr>
          <w:sz w:val="24"/>
          <w:szCs w:val="24"/>
          <w:lang w:val="id-ID"/>
        </w:rPr>
      </w:pPr>
    </w:p>
    <w:p w:rsidR="00CE4183" w:rsidRDefault="00CE4183" w:rsidP="00CE4183">
      <w:pPr>
        <w:jc w:val="center"/>
        <w:rPr>
          <w:b/>
          <w:bCs/>
          <w:sz w:val="24"/>
          <w:szCs w:val="24"/>
          <w:lang w:val="id-ID"/>
        </w:rPr>
      </w:pPr>
    </w:p>
    <w:p w:rsidR="00CE4183" w:rsidRDefault="00CE4183" w:rsidP="00CE4183">
      <w:pPr>
        <w:jc w:val="center"/>
        <w:rPr>
          <w:b/>
          <w:bCs/>
          <w:sz w:val="24"/>
          <w:szCs w:val="24"/>
          <w:lang w:val="id-ID"/>
        </w:rPr>
      </w:pPr>
    </w:p>
    <w:p w:rsidR="00CE4183" w:rsidRDefault="00CE4183" w:rsidP="00CE4183">
      <w:pPr>
        <w:jc w:val="center"/>
        <w:rPr>
          <w:lang w:val="id-ID"/>
        </w:rPr>
      </w:pPr>
    </w:p>
    <w:p w:rsidR="006624CD" w:rsidRDefault="006624CD" w:rsidP="00CE4183">
      <w:pPr>
        <w:jc w:val="center"/>
        <w:rPr>
          <w:lang w:val="id-ID"/>
        </w:rPr>
      </w:pPr>
    </w:p>
    <w:p w:rsidR="006624CD" w:rsidRDefault="006624CD" w:rsidP="00CE4183">
      <w:pPr>
        <w:jc w:val="center"/>
        <w:rPr>
          <w:lang w:val="id-ID"/>
        </w:rPr>
      </w:pPr>
      <w:r>
        <w:rPr>
          <w:lang w:val="id-ID"/>
        </w:rPr>
        <w:t>KATA PENGANTAR</w:t>
      </w:r>
    </w:p>
    <w:p w:rsidR="006624CD" w:rsidRDefault="006624CD" w:rsidP="006624CD">
      <w:pPr>
        <w:pStyle w:val="BodyText"/>
        <w:spacing w:line="360" w:lineRule="auto"/>
        <w:ind w:left="100" w:right="120" w:firstLine="565"/>
        <w:jc w:val="both"/>
        <w:rPr>
          <w:b/>
          <w:color w:val="000000" w:themeColor="text1"/>
          <w:lang w:val="ms-MY"/>
        </w:rPr>
      </w:pPr>
      <w:r>
        <w:rPr>
          <w:color w:val="000000" w:themeColor="text1"/>
          <w:lang w:val="ms-MY"/>
        </w:rPr>
        <w:t>Puji syukur kita panjatkan kepada Tuhan Yang</w:t>
      </w:r>
      <w:r w:rsidR="00A61B91">
        <w:rPr>
          <w:color w:val="000000" w:themeColor="text1"/>
          <w:lang w:val="ms-MY"/>
        </w:rPr>
        <w:t xml:space="preserve"> Maha Esa yang telah melimpahk</w:t>
      </w:r>
      <w:r w:rsidR="00A61B91">
        <w:rPr>
          <w:color w:val="000000" w:themeColor="text1"/>
          <w:lang w:val="id-ID"/>
        </w:rPr>
        <w:t xml:space="preserve">an </w:t>
      </w:r>
      <w:r>
        <w:rPr>
          <w:color w:val="000000" w:themeColor="text1"/>
          <w:lang w:val="ms-MY"/>
        </w:rPr>
        <w:t>rahmat</w:t>
      </w:r>
      <w:r>
        <w:rPr>
          <w:color w:val="000000" w:themeColor="text1"/>
          <w:spacing w:val="-15"/>
          <w:lang w:val="ms-MY"/>
        </w:rPr>
        <w:t xml:space="preserve"> </w:t>
      </w:r>
      <w:r>
        <w:rPr>
          <w:color w:val="000000" w:themeColor="text1"/>
          <w:lang w:val="ms-MY"/>
        </w:rPr>
        <w:t>dan</w:t>
      </w:r>
      <w:r>
        <w:rPr>
          <w:color w:val="000000" w:themeColor="text1"/>
          <w:spacing w:val="-14"/>
          <w:lang w:val="ms-MY"/>
        </w:rPr>
        <w:t xml:space="preserve"> </w:t>
      </w:r>
      <w:r>
        <w:rPr>
          <w:color w:val="000000" w:themeColor="text1"/>
          <w:lang w:val="ms-MY"/>
        </w:rPr>
        <w:t>karunia-Nya</w:t>
      </w:r>
      <w:r>
        <w:rPr>
          <w:color w:val="000000" w:themeColor="text1"/>
          <w:spacing w:val="-15"/>
          <w:lang w:val="ms-MY"/>
        </w:rPr>
        <w:t xml:space="preserve"> </w:t>
      </w:r>
      <w:r>
        <w:rPr>
          <w:color w:val="000000" w:themeColor="text1"/>
          <w:lang w:val="ms-MY"/>
        </w:rPr>
        <w:t>sehingga</w:t>
      </w:r>
      <w:r w:rsidR="00A61B91">
        <w:rPr>
          <w:color w:val="000000" w:themeColor="text1"/>
          <w:spacing w:val="-12"/>
          <w:lang w:val="id-ID"/>
        </w:rPr>
        <w:t xml:space="preserve"> </w:t>
      </w:r>
      <w:r>
        <w:rPr>
          <w:color w:val="000000" w:themeColor="text1"/>
          <w:lang w:val="ms-MY"/>
        </w:rPr>
        <w:t>dapat</w:t>
      </w:r>
      <w:r>
        <w:rPr>
          <w:color w:val="000000" w:themeColor="text1"/>
          <w:spacing w:val="-15"/>
          <w:lang w:val="ms-MY"/>
        </w:rPr>
        <w:t xml:space="preserve"> </w:t>
      </w:r>
      <w:r>
        <w:rPr>
          <w:color w:val="000000" w:themeColor="text1"/>
          <w:lang w:val="ms-MY"/>
        </w:rPr>
        <w:t>menyelesaikan</w:t>
      </w:r>
      <w:r>
        <w:rPr>
          <w:color w:val="000000" w:themeColor="text1"/>
          <w:spacing w:val="-14"/>
          <w:lang w:val="ms-MY"/>
        </w:rPr>
        <w:t xml:space="preserve"> </w:t>
      </w:r>
      <w:r>
        <w:rPr>
          <w:color w:val="000000" w:themeColor="text1"/>
          <w:lang w:val="ms-MY"/>
        </w:rPr>
        <w:t>makalah</w:t>
      </w:r>
      <w:r w:rsidR="00A61B91">
        <w:rPr>
          <w:color w:val="000000" w:themeColor="text1"/>
          <w:spacing w:val="-7"/>
          <w:lang w:val="id-ID"/>
        </w:rPr>
        <w:t xml:space="preserve"> </w:t>
      </w:r>
      <w:r>
        <w:rPr>
          <w:color w:val="000000" w:themeColor="text1"/>
          <w:lang w:val="ms-MY"/>
        </w:rPr>
        <w:t>yang</w:t>
      </w:r>
      <w:r>
        <w:rPr>
          <w:color w:val="000000" w:themeColor="text1"/>
          <w:spacing w:val="-1"/>
          <w:lang w:val="ms-MY"/>
        </w:rPr>
        <w:t xml:space="preserve"> </w:t>
      </w:r>
      <w:r>
        <w:rPr>
          <w:color w:val="000000" w:themeColor="text1"/>
          <w:lang w:val="ms-MY"/>
        </w:rPr>
        <w:t>berjudul</w:t>
      </w:r>
      <w:r>
        <w:rPr>
          <w:color w:val="000000" w:themeColor="text1"/>
          <w:spacing w:val="3"/>
          <w:lang w:val="ms-MY"/>
        </w:rPr>
        <w:t xml:space="preserve"> </w:t>
      </w:r>
      <w:r>
        <w:rPr>
          <w:color w:val="000000" w:themeColor="text1"/>
          <w:lang w:val="ms-MY"/>
        </w:rPr>
        <w:t>“</w:t>
      </w:r>
      <w:r>
        <w:rPr>
          <w:b/>
          <w:color w:val="000000" w:themeColor="text1"/>
          <w:lang w:val="ms-MY"/>
        </w:rPr>
        <w:t>psikologi</w:t>
      </w:r>
      <w:r w:rsidR="00A61B91">
        <w:rPr>
          <w:b/>
          <w:color w:val="000000" w:themeColor="text1"/>
          <w:lang w:val="id-ID"/>
        </w:rPr>
        <w:t xml:space="preserve"> belajar</w:t>
      </w:r>
      <w:r>
        <w:rPr>
          <w:b/>
          <w:color w:val="000000" w:themeColor="text1"/>
          <w:lang w:val="ms-MY"/>
        </w:rPr>
        <w:t>”</w:t>
      </w:r>
    </w:p>
    <w:p w:rsidR="006624CD" w:rsidRPr="00A61B91" w:rsidRDefault="006624CD" w:rsidP="006624CD">
      <w:pPr>
        <w:pStyle w:val="BodyText"/>
        <w:spacing w:before="3" w:line="355" w:lineRule="auto"/>
        <w:ind w:left="100" w:right="119" w:firstLine="565"/>
        <w:jc w:val="both"/>
        <w:rPr>
          <w:color w:val="000000" w:themeColor="text1"/>
          <w:lang w:val="id-ID"/>
        </w:rPr>
      </w:pPr>
      <w:r>
        <w:rPr>
          <w:color w:val="000000" w:themeColor="text1"/>
          <w:lang w:val="ms-MY"/>
        </w:rPr>
        <w:t>Makalah</w:t>
      </w:r>
      <w:r>
        <w:rPr>
          <w:color w:val="000000" w:themeColor="text1"/>
          <w:spacing w:val="1"/>
          <w:lang w:val="ms-MY"/>
        </w:rPr>
        <w:t xml:space="preserve"> </w:t>
      </w:r>
      <w:r>
        <w:rPr>
          <w:color w:val="000000" w:themeColor="text1"/>
          <w:lang w:val="ms-MY"/>
        </w:rPr>
        <w:t>ini</w:t>
      </w:r>
      <w:r>
        <w:rPr>
          <w:color w:val="000000" w:themeColor="text1"/>
          <w:spacing w:val="1"/>
          <w:lang w:val="ms-MY"/>
        </w:rPr>
        <w:t xml:space="preserve"> </w:t>
      </w:r>
      <w:r>
        <w:rPr>
          <w:color w:val="000000" w:themeColor="text1"/>
          <w:lang w:val="ms-MY"/>
        </w:rPr>
        <w:t>disususun</w:t>
      </w:r>
      <w:r>
        <w:rPr>
          <w:color w:val="000000" w:themeColor="text1"/>
          <w:spacing w:val="1"/>
          <w:lang w:val="ms-MY"/>
        </w:rPr>
        <w:t xml:space="preserve"> </w:t>
      </w:r>
      <w:r>
        <w:rPr>
          <w:color w:val="000000" w:themeColor="text1"/>
          <w:lang w:val="ms-MY"/>
        </w:rPr>
        <w:t>berdasarkan</w:t>
      </w:r>
      <w:r>
        <w:rPr>
          <w:color w:val="000000" w:themeColor="text1"/>
          <w:spacing w:val="1"/>
          <w:lang w:val="ms-MY"/>
        </w:rPr>
        <w:t xml:space="preserve"> </w:t>
      </w:r>
      <w:r>
        <w:rPr>
          <w:color w:val="000000" w:themeColor="text1"/>
          <w:lang w:val="ms-MY"/>
        </w:rPr>
        <w:t>hasil</w:t>
      </w:r>
      <w:r>
        <w:rPr>
          <w:color w:val="000000" w:themeColor="text1"/>
          <w:spacing w:val="1"/>
          <w:lang w:val="ms-MY"/>
        </w:rPr>
        <w:t xml:space="preserve"> </w:t>
      </w:r>
      <w:r w:rsidR="00A61B91">
        <w:rPr>
          <w:color w:val="000000" w:themeColor="text1"/>
          <w:spacing w:val="1"/>
          <w:lang w:val="id-ID"/>
        </w:rPr>
        <w:t xml:space="preserve"> analisa </w:t>
      </w:r>
      <w:r w:rsidR="00A61B91">
        <w:rPr>
          <w:color w:val="000000" w:themeColor="text1"/>
          <w:lang w:val="ms-MY"/>
        </w:rPr>
        <w:t>d</w:t>
      </w:r>
      <w:r w:rsidR="00A61B91">
        <w:rPr>
          <w:color w:val="000000" w:themeColor="text1"/>
          <w:lang w:val="id-ID"/>
        </w:rPr>
        <w:t>ar</w:t>
      </w:r>
      <w:r w:rsidR="00A61B91">
        <w:rPr>
          <w:color w:val="000000" w:themeColor="text1"/>
          <w:lang w:val="ms-MY"/>
        </w:rPr>
        <w:t>i</w:t>
      </w:r>
      <w:r w:rsidR="00A61B91">
        <w:rPr>
          <w:color w:val="000000" w:themeColor="text1"/>
          <w:lang w:val="id-ID"/>
        </w:rPr>
        <w:t xml:space="preserve"> makalah 1 samapai 4 </w:t>
      </w:r>
      <w:r>
        <w:rPr>
          <w:color w:val="000000" w:themeColor="text1"/>
          <w:lang w:val="ms-MY"/>
        </w:rPr>
        <w:t>dan</w:t>
      </w:r>
      <w:r>
        <w:rPr>
          <w:color w:val="000000" w:themeColor="text1"/>
          <w:spacing w:val="1"/>
          <w:lang w:val="ms-MY"/>
        </w:rPr>
        <w:t xml:space="preserve"> </w:t>
      </w:r>
      <w:r>
        <w:rPr>
          <w:color w:val="000000" w:themeColor="text1"/>
          <w:lang w:val="ms-MY"/>
        </w:rPr>
        <w:t>pengupulan</w:t>
      </w:r>
      <w:r w:rsidR="00A61B91">
        <w:rPr>
          <w:color w:val="000000" w:themeColor="text1"/>
          <w:lang w:val="ms-MY"/>
        </w:rPr>
        <w:t xml:space="preserve"> data</w:t>
      </w:r>
      <w:r w:rsidR="00A61B91">
        <w:rPr>
          <w:color w:val="000000" w:themeColor="text1"/>
          <w:lang w:val="id-ID"/>
        </w:rPr>
        <w:t xml:space="preserve"> di ambil </w:t>
      </w:r>
      <w:r w:rsidR="00A61B91">
        <w:rPr>
          <w:color w:val="000000" w:themeColor="text1"/>
          <w:lang w:val="ms-MY"/>
        </w:rPr>
        <w:t>dar</w:t>
      </w:r>
      <w:r w:rsidR="00A61B91">
        <w:rPr>
          <w:color w:val="000000" w:themeColor="text1"/>
          <w:lang w:val="id-ID"/>
        </w:rPr>
        <w:t>i point-point 4 makalah.</w:t>
      </w:r>
    </w:p>
    <w:p w:rsidR="006624CD" w:rsidRDefault="006624CD" w:rsidP="006624CD">
      <w:pPr>
        <w:pStyle w:val="BodyText"/>
        <w:spacing w:before="7" w:line="360" w:lineRule="auto"/>
        <w:ind w:left="100" w:right="121" w:firstLine="565"/>
        <w:jc w:val="both"/>
        <w:rPr>
          <w:color w:val="000000" w:themeColor="text1"/>
          <w:lang w:val="ms-MY"/>
        </w:rPr>
      </w:pPr>
      <w:r>
        <w:rPr>
          <w:color w:val="000000" w:themeColor="text1"/>
          <w:lang w:val="ms-MY"/>
        </w:rPr>
        <w:t>Penulis berharap makalah ini dapat bermanfaat bagi penulis sendiri dan umumnya</w:t>
      </w:r>
      <w:r>
        <w:rPr>
          <w:color w:val="000000" w:themeColor="text1"/>
          <w:spacing w:val="1"/>
          <w:lang w:val="ms-MY"/>
        </w:rPr>
        <w:t xml:space="preserve"> </w:t>
      </w:r>
      <w:r>
        <w:rPr>
          <w:color w:val="000000" w:themeColor="text1"/>
          <w:lang w:val="ms-MY"/>
        </w:rPr>
        <w:t>kepada semua pihak yang membaca makalah ini. Dalam menyelesaikan makalah ini,</w:t>
      </w:r>
      <w:r>
        <w:rPr>
          <w:color w:val="000000" w:themeColor="text1"/>
          <w:spacing w:val="1"/>
          <w:lang w:val="ms-MY"/>
        </w:rPr>
        <w:t xml:space="preserve"> </w:t>
      </w:r>
      <w:r>
        <w:rPr>
          <w:color w:val="000000" w:themeColor="text1"/>
          <w:lang w:val="ms-MY"/>
        </w:rPr>
        <w:t>penulis banyak mendapat bantuan dan dukungan dari banyak pihak. Untuk itu, penulis</w:t>
      </w:r>
      <w:r>
        <w:rPr>
          <w:color w:val="000000" w:themeColor="text1"/>
          <w:spacing w:val="1"/>
          <w:lang w:val="ms-MY"/>
        </w:rPr>
        <w:t xml:space="preserve"> </w:t>
      </w:r>
      <w:r>
        <w:rPr>
          <w:color w:val="000000" w:themeColor="text1"/>
          <w:lang w:val="ms-MY"/>
        </w:rPr>
        <w:t>mengucapkan</w:t>
      </w:r>
      <w:r>
        <w:rPr>
          <w:color w:val="000000" w:themeColor="text1"/>
          <w:spacing w:val="-8"/>
          <w:lang w:val="ms-MY"/>
        </w:rPr>
        <w:t xml:space="preserve"> </w:t>
      </w:r>
      <w:r>
        <w:rPr>
          <w:color w:val="000000" w:themeColor="text1"/>
          <w:lang w:val="ms-MY"/>
        </w:rPr>
        <w:t>terima</w:t>
      </w:r>
      <w:r>
        <w:rPr>
          <w:color w:val="000000" w:themeColor="text1"/>
          <w:spacing w:val="-5"/>
          <w:lang w:val="ms-MY"/>
        </w:rPr>
        <w:t xml:space="preserve"> </w:t>
      </w:r>
      <w:r>
        <w:rPr>
          <w:color w:val="000000" w:themeColor="text1"/>
          <w:lang w:val="ms-MY"/>
        </w:rPr>
        <w:t>kasih</w:t>
      </w:r>
      <w:r>
        <w:rPr>
          <w:color w:val="000000" w:themeColor="text1"/>
          <w:spacing w:val="-7"/>
          <w:lang w:val="ms-MY"/>
        </w:rPr>
        <w:t xml:space="preserve"> </w:t>
      </w:r>
      <w:r>
        <w:rPr>
          <w:color w:val="000000" w:themeColor="text1"/>
          <w:lang w:val="ms-MY"/>
        </w:rPr>
        <w:t>kepada:</w:t>
      </w:r>
      <w:r>
        <w:rPr>
          <w:color w:val="000000" w:themeColor="text1"/>
          <w:spacing w:val="-6"/>
          <w:lang w:val="ms-MY"/>
        </w:rPr>
        <w:t xml:space="preserve"> </w:t>
      </w:r>
      <w:r>
        <w:rPr>
          <w:color w:val="000000" w:themeColor="text1"/>
          <w:lang w:val="ms-MY"/>
        </w:rPr>
        <w:t>Dr.siti</w:t>
      </w:r>
      <w:r>
        <w:rPr>
          <w:color w:val="000000" w:themeColor="text1"/>
          <w:spacing w:val="-4"/>
          <w:lang w:val="ms-MY"/>
        </w:rPr>
        <w:t xml:space="preserve"> </w:t>
      </w:r>
      <w:r>
        <w:rPr>
          <w:color w:val="000000" w:themeColor="text1"/>
          <w:lang w:val="ms-MY"/>
        </w:rPr>
        <w:t>sanisah,</w:t>
      </w:r>
      <w:r>
        <w:rPr>
          <w:color w:val="000000" w:themeColor="text1"/>
          <w:spacing w:val="-2"/>
          <w:lang w:val="ms-MY"/>
        </w:rPr>
        <w:t xml:space="preserve"> </w:t>
      </w:r>
      <w:r>
        <w:rPr>
          <w:color w:val="000000" w:themeColor="text1"/>
          <w:lang w:val="ms-MY"/>
        </w:rPr>
        <w:t>M.Pd</w:t>
      </w:r>
      <w:r>
        <w:rPr>
          <w:color w:val="000000" w:themeColor="text1"/>
          <w:spacing w:val="-7"/>
          <w:lang w:val="ms-MY"/>
        </w:rPr>
        <w:t xml:space="preserve"> </w:t>
      </w:r>
      <w:r>
        <w:rPr>
          <w:color w:val="000000" w:themeColor="text1"/>
          <w:lang w:val="ms-MY"/>
        </w:rPr>
        <w:t>dosen</w:t>
      </w:r>
      <w:r>
        <w:rPr>
          <w:color w:val="000000" w:themeColor="text1"/>
          <w:spacing w:val="-8"/>
          <w:lang w:val="ms-MY"/>
        </w:rPr>
        <w:t xml:space="preserve"> </w:t>
      </w:r>
      <w:r>
        <w:rPr>
          <w:color w:val="000000" w:themeColor="text1"/>
          <w:lang w:val="ms-MY"/>
        </w:rPr>
        <w:t>pembimbing</w:t>
      </w:r>
      <w:r>
        <w:rPr>
          <w:color w:val="000000" w:themeColor="text1"/>
          <w:spacing w:val="-8"/>
          <w:lang w:val="ms-MY"/>
        </w:rPr>
        <w:t xml:space="preserve"> </w:t>
      </w:r>
      <w:r>
        <w:rPr>
          <w:color w:val="000000" w:themeColor="text1"/>
          <w:lang w:val="ms-MY"/>
        </w:rPr>
        <w:t>mata</w:t>
      </w:r>
      <w:r>
        <w:rPr>
          <w:color w:val="000000" w:themeColor="text1"/>
          <w:spacing w:val="-4"/>
          <w:lang w:val="ms-MY"/>
        </w:rPr>
        <w:t xml:space="preserve"> </w:t>
      </w:r>
      <w:r>
        <w:rPr>
          <w:color w:val="000000" w:themeColor="text1"/>
          <w:lang w:val="ms-MY"/>
        </w:rPr>
        <w:t>kuliah</w:t>
      </w:r>
      <w:r>
        <w:rPr>
          <w:color w:val="000000" w:themeColor="text1"/>
          <w:spacing w:val="-57"/>
          <w:lang w:val="ms-MY"/>
        </w:rPr>
        <w:t xml:space="preserve"> </w:t>
      </w:r>
      <w:r>
        <w:rPr>
          <w:color w:val="000000" w:themeColor="text1"/>
          <w:lang w:val="ms-MY"/>
        </w:rPr>
        <w:t>Psikologi</w:t>
      </w:r>
      <w:r>
        <w:rPr>
          <w:color w:val="000000" w:themeColor="text1"/>
          <w:spacing w:val="-3"/>
          <w:lang w:val="ms-MY"/>
        </w:rPr>
        <w:t xml:space="preserve"> </w:t>
      </w:r>
      <w:r>
        <w:rPr>
          <w:color w:val="000000" w:themeColor="text1"/>
          <w:lang w:val="ms-MY"/>
        </w:rPr>
        <w:t>Belajar</w:t>
      </w:r>
    </w:p>
    <w:p w:rsidR="006624CD" w:rsidRDefault="006624CD" w:rsidP="006624CD">
      <w:pPr>
        <w:pStyle w:val="BodyText"/>
        <w:spacing w:before="1" w:line="360" w:lineRule="auto"/>
        <w:ind w:left="100" w:right="127" w:firstLine="565"/>
        <w:jc w:val="both"/>
        <w:rPr>
          <w:color w:val="000000" w:themeColor="text1"/>
          <w:lang w:val="id-ID"/>
        </w:rPr>
      </w:pPr>
      <w:r>
        <w:rPr>
          <w:color w:val="000000" w:themeColor="text1"/>
          <w:lang w:val="ms-MY"/>
        </w:rPr>
        <w:t>Penulis menyadari bahwa makalah ini jauh dari kesempurnaan, oleh karena itu</w:t>
      </w:r>
      <w:r>
        <w:rPr>
          <w:color w:val="000000" w:themeColor="text1"/>
          <w:spacing w:val="1"/>
          <w:lang w:val="ms-MY"/>
        </w:rPr>
        <w:t xml:space="preserve"> </w:t>
      </w:r>
      <w:r>
        <w:rPr>
          <w:color w:val="000000" w:themeColor="text1"/>
          <w:spacing w:val="-1"/>
          <w:lang w:val="ms-MY"/>
        </w:rPr>
        <w:t>kritik</w:t>
      </w:r>
      <w:r>
        <w:rPr>
          <w:color w:val="000000" w:themeColor="text1"/>
          <w:spacing w:val="-16"/>
          <w:lang w:val="ms-MY"/>
        </w:rPr>
        <w:t xml:space="preserve"> </w:t>
      </w:r>
      <w:r>
        <w:rPr>
          <w:color w:val="000000" w:themeColor="text1"/>
          <w:spacing w:val="-1"/>
          <w:lang w:val="ms-MY"/>
        </w:rPr>
        <w:t>dan</w:t>
      </w:r>
      <w:r>
        <w:rPr>
          <w:color w:val="000000" w:themeColor="text1"/>
          <w:spacing w:val="-16"/>
          <w:lang w:val="ms-MY"/>
        </w:rPr>
        <w:t xml:space="preserve"> </w:t>
      </w:r>
      <w:r>
        <w:rPr>
          <w:color w:val="000000" w:themeColor="text1"/>
          <w:spacing w:val="-1"/>
          <w:lang w:val="ms-MY"/>
        </w:rPr>
        <w:t>saran</w:t>
      </w:r>
      <w:r>
        <w:rPr>
          <w:color w:val="000000" w:themeColor="text1"/>
          <w:spacing w:val="-11"/>
          <w:lang w:val="ms-MY"/>
        </w:rPr>
        <w:t xml:space="preserve"> </w:t>
      </w:r>
      <w:r>
        <w:rPr>
          <w:color w:val="000000" w:themeColor="text1"/>
          <w:spacing w:val="-1"/>
          <w:lang w:val="ms-MY"/>
        </w:rPr>
        <w:t>dari</w:t>
      </w:r>
      <w:r>
        <w:rPr>
          <w:color w:val="000000" w:themeColor="text1"/>
          <w:spacing w:val="-12"/>
          <w:lang w:val="ms-MY"/>
        </w:rPr>
        <w:t xml:space="preserve"> </w:t>
      </w:r>
      <w:r>
        <w:rPr>
          <w:color w:val="000000" w:themeColor="text1"/>
          <w:spacing w:val="-1"/>
          <w:lang w:val="ms-MY"/>
        </w:rPr>
        <w:t>semua</w:t>
      </w:r>
      <w:r>
        <w:rPr>
          <w:color w:val="000000" w:themeColor="text1"/>
          <w:spacing w:val="-17"/>
          <w:lang w:val="ms-MY"/>
        </w:rPr>
        <w:t xml:space="preserve"> </w:t>
      </w:r>
      <w:r>
        <w:rPr>
          <w:color w:val="000000" w:themeColor="text1"/>
          <w:lang w:val="ms-MY"/>
        </w:rPr>
        <w:t>pihak</w:t>
      </w:r>
      <w:r>
        <w:rPr>
          <w:color w:val="000000" w:themeColor="text1"/>
          <w:spacing w:val="-16"/>
          <w:lang w:val="ms-MY"/>
        </w:rPr>
        <w:t xml:space="preserve"> </w:t>
      </w:r>
      <w:r>
        <w:rPr>
          <w:color w:val="000000" w:themeColor="text1"/>
          <w:lang w:val="ms-MY"/>
        </w:rPr>
        <w:t>yang</w:t>
      </w:r>
      <w:r>
        <w:rPr>
          <w:color w:val="000000" w:themeColor="text1"/>
          <w:spacing w:val="-16"/>
          <w:lang w:val="ms-MY"/>
        </w:rPr>
        <w:t xml:space="preserve"> </w:t>
      </w:r>
      <w:r>
        <w:rPr>
          <w:color w:val="000000" w:themeColor="text1"/>
          <w:lang w:val="ms-MY"/>
        </w:rPr>
        <w:t>bersifat</w:t>
      </w:r>
      <w:r>
        <w:rPr>
          <w:color w:val="000000" w:themeColor="text1"/>
          <w:spacing w:val="-12"/>
          <w:lang w:val="ms-MY"/>
        </w:rPr>
        <w:t xml:space="preserve"> </w:t>
      </w:r>
      <w:r>
        <w:rPr>
          <w:color w:val="000000" w:themeColor="text1"/>
          <w:lang w:val="ms-MY"/>
        </w:rPr>
        <w:t>membangun</w:t>
      </w:r>
      <w:r>
        <w:rPr>
          <w:color w:val="000000" w:themeColor="text1"/>
          <w:spacing w:val="-16"/>
          <w:lang w:val="ms-MY"/>
        </w:rPr>
        <w:t xml:space="preserve"> </w:t>
      </w:r>
      <w:r>
        <w:rPr>
          <w:color w:val="000000" w:themeColor="text1"/>
          <w:lang w:val="ms-MY"/>
        </w:rPr>
        <w:t>sangat</w:t>
      </w:r>
      <w:r>
        <w:rPr>
          <w:color w:val="000000" w:themeColor="text1"/>
          <w:spacing w:val="-12"/>
          <w:lang w:val="ms-MY"/>
        </w:rPr>
        <w:t xml:space="preserve"> </w:t>
      </w:r>
      <w:r>
        <w:rPr>
          <w:color w:val="000000" w:themeColor="text1"/>
          <w:lang w:val="ms-MY"/>
        </w:rPr>
        <w:t>penulis</w:t>
      </w:r>
      <w:r>
        <w:rPr>
          <w:color w:val="000000" w:themeColor="text1"/>
          <w:spacing w:val="-14"/>
          <w:lang w:val="ms-MY"/>
        </w:rPr>
        <w:t xml:space="preserve"> </w:t>
      </w:r>
      <w:r>
        <w:rPr>
          <w:color w:val="000000" w:themeColor="text1"/>
          <w:lang w:val="ms-MY"/>
        </w:rPr>
        <w:t>butuhkan</w:t>
      </w:r>
      <w:r>
        <w:rPr>
          <w:color w:val="000000" w:themeColor="text1"/>
          <w:spacing w:val="-11"/>
          <w:lang w:val="ms-MY"/>
        </w:rPr>
        <w:t xml:space="preserve"> </w:t>
      </w:r>
      <w:r>
        <w:rPr>
          <w:color w:val="000000" w:themeColor="text1"/>
          <w:lang w:val="ms-MY"/>
        </w:rPr>
        <w:t>demi</w:t>
      </w:r>
      <w:r>
        <w:rPr>
          <w:color w:val="000000" w:themeColor="text1"/>
          <w:spacing w:val="-57"/>
          <w:lang w:val="ms-MY"/>
        </w:rPr>
        <w:t xml:space="preserve"> </w:t>
      </w:r>
      <w:r>
        <w:rPr>
          <w:color w:val="000000" w:themeColor="text1"/>
          <w:lang w:val="ms-MY"/>
        </w:rPr>
        <w:t>kesempurnaan</w:t>
      </w:r>
      <w:r>
        <w:rPr>
          <w:color w:val="000000" w:themeColor="text1"/>
          <w:spacing w:val="3"/>
          <w:lang w:val="ms-MY"/>
        </w:rPr>
        <w:t xml:space="preserve"> </w:t>
      </w:r>
      <w:r>
        <w:rPr>
          <w:color w:val="000000" w:themeColor="text1"/>
          <w:lang w:val="ms-MY"/>
        </w:rPr>
        <w:t>makalah ini.</w:t>
      </w:r>
    </w:p>
    <w:p w:rsidR="00F54C78" w:rsidRPr="00F54C78" w:rsidRDefault="00F54C78" w:rsidP="00F54C78">
      <w:pPr>
        <w:pStyle w:val="BodyText"/>
        <w:spacing w:before="1" w:line="360" w:lineRule="auto"/>
        <w:ind w:left="100" w:right="127" w:firstLine="565"/>
        <w:jc w:val="right"/>
        <w:rPr>
          <w:color w:val="000000" w:themeColor="text1"/>
          <w:lang w:val="id-ID"/>
        </w:rPr>
      </w:pPr>
      <w:r>
        <w:rPr>
          <w:color w:val="000000" w:themeColor="text1"/>
          <w:lang w:val="id-ID"/>
        </w:rPr>
        <w:t xml:space="preserve">Mataram, </w:t>
      </w:r>
      <w:bookmarkStart w:id="0" w:name="_GoBack"/>
      <w:bookmarkEnd w:id="0"/>
      <w:r>
        <w:rPr>
          <w:color w:val="000000" w:themeColor="text1"/>
          <w:lang w:val="id-ID"/>
        </w:rPr>
        <w:t>25 oktober 2023</w:t>
      </w:r>
    </w:p>
    <w:p w:rsidR="006624CD" w:rsidRDefault="006624CD" w:rsidP="006624CD">
      <w:pPr>
        <w:rPr>
          <w:lang w:val="id-ID"/>
        </w:rPr>
      </w:pPr>
    </w:p>
    <w:p w:rsidR="00A61B91" w:rsidRDefault="00A61B91" w:rsidP="006624CD">
      <w:pPr>
        <w:rPr>
          <w:lang w:val="id-ID"/>
        </w:rPr>
      </w:pPr>
    </w:p>
    <w:p w:rsidR="00A61B91" w:rsidRDefault="00A61B91" w:rsidP="006624CD">
      <w:pPr>
        <w:rPr>
          <w:lang w:val="id-ID"/>
        </w:rPr>
      </w:pPr>
    </w:p>
    <w:p w:rsidR="00A61B91" w:rsidRDefault="00A61B91" w:rsidP="006624CD">
      <w:pPr>
        <w:rPr>
          <w:lang w:val="id-ID"/>
        </w:rPr>
      </w:pPr>
    </w:p>
    <w:p w:rsidR="00A61B91" w:rsidRDefault="00A61B91" w:rsidP="006624CD">
      <w:pPr>
        <w:rPr>
          <w:lang w:val="id-ID"/>
        </w:rPr>
      </w:pPr>
    </w:p>
    <w:p w:rsidR="00A61B91" w:rsidRDefault="00A61B91" w:rsidP="006624CD">
      <w:pPr>
        <w:rPr>
          <w:lang w:val="id-ID"/>
        </w:rPr>
      </w:pPr>
    </w:p>
    <w:p w:rsidR="00A61B91" w:rsidRDefault="00A61B91" w:rsidP="006624CD">
      <w:pPr>
        <w:rPr>
          <w:lang w:val="id-ID"/>
        </w:rPr>
      </w:pPr>
    </w:p>
    <w:p w:rsidR="00A61B91" w:rsidRDefault="00A61B91" w:rsidP="006624CD">
      <w:pPr>
        <w:rPr>
          <w:lang w:val="id-ID"/>
        </w:rPr>
      </w:pPr>
    </w:p>
    <w:p w:rsidR="00A61B91" w:rsidRDefault="00A61B91" w:rsidP="006624CD">
      <w:pPr>
        <w:rPr>
          <w:lang w:val="id-ID"/>
        </w:rPr>
      </w:pPr>
    </w:p>
    <w:p w:rsidR="00A61B91" w:rsidRDefault="00A61B91" w:rsidP="006624CD">
      <w:pPr>
        <w:rPr>
          <w:lang w:val="id-ID"/>
        </w:rPr>
      </w:pPr>
    </w:p>
    <w:p w:rsidR="00A61B91" w:rsidRDefault="00A61B91" w:rsidP="006624CD">
      <w:pPr>
        <w:rPr>
          <w:lang w:val="id-ID"/>
        </w:rPr>
      </w:pPr>
    </w:p>
    <w:p w:rsidR="00A61B91" w:rsidRDefault="00A61B91" w:rsidP="006624CD">
      <w:pPr>
        <w:rPr>
          <w:lang w:val="id-ID"/>
        </w:rPr>
      </w:pPr>
    </w:p>
    <w:p w:rsidR="00A61B91" w:rsidRDefault="00A61B91" w:rsidP="006624CD">
      <w:pPr>
        <w:rPr>
          <w:lang w:val="id-ID"/>
        </w:rPr>
      </w:pPr>
    </w:p>
    <w:p w:rsidR="00A61B91" w:rsidRDefault="00A61B91" w:rsidP="006624CD">
      <w:pPr>
        <w:rPr>
          <w:lang w:val="id-ID"/>
        </w:rPr>
      </w:pPr>
    </w:p>
    <w:p w:rsidR="00A61B91" w:rsidRDefault="00A61B91" w:rsidP="00A61B91">
      <w:pPr>
        <w:jc w:val="center"/>
        <w:rPr>
          <w:lang w:val="id-ID"/>
        </w:rPr>
      </w:pPr>
    </w:p>
    <w:p w:rsidR="002E1C34" w:rsidRDefault="002E1C34" w:rsidP="00814ECC">
      <w:pPr>
        <w:jc w:val="center"/>
        <w:rPr>
          <w:lang w:val="id-ID"/>
        </w:rPr>
      </w:pPr>
      <w:r>
        <w:rPr>
          <w:lang w:val="id-ID"/>
        </w:rPr>
        <w:t>BAB I</w:t>
      </w:r>
    </w:p>
    <w:p w:rsidR="002E1C34" w:rsidRDefault="002E1C34" w:rsidP="002E1C34">
      <w:pPr>
        <w:jc w:val="center"/>
        <w:rPr>
          <w:lang w:val="id-ID"/>
        </w:rPr>
      </w:pPr>
      <w:r>
        <w:rPr>
          <w:lang w:val="id-ID"/>
        </w:rPr>
        <w:t>PENDAHULUAN</w:t>
      </w:r>
    </w:p>
    <w:p w:rsidR="002E1C34" w:rsidRDefault="002E1C34" w:rsidP="002E1C34">
      <w:pPr>
        <w:rPr>
          <w:lang w:val="id-ID"/>
        </w:rPr>
      </w:pPr>
      <w:r>
        <w:rPr>
          <w:lang w:val="id-ID"/>
        </w:rPr>
        <w:t>LATAR BELAKANG</w:t>
      </w:r>
    </w:p>
    <w:p w:rsidR="00DE029A" w:rsidRDefault="00DE029A" w:rsidP="00DE029A">
      <w:pPr>
        <w:spacing w:line="360" w:lineRule="auto"/>
        <w:jc w:val="both"/>
        <w:rPr>
          <w:color w:val="000000" w:themeColor="text1"/>
          <w:lang w:val="ms-MY"/>
        </w:rPr>
      </w:pPr>
      <w:r>
        <w:rPr>
          <w:color w:val="000000" w:themeColor="text1"/>
          <w:lang w:val="ms-MY"/>
        </w:rPr>
        <w:t xml:space="preserve">Psikologi (dari bahasa Yunani Kuno: psyche = jiwa dan logos = kata) dalam arti bebas psikologi adalah ilmu yang mempelajari tentang jiwa/mental. Psikologi tidak mempelajari jiwa/mental itu secara langsung karena sifatnya yang abstrak, tetapi psikologi membatasi pada manifestasi dan ekspresi dari jiwa/mental tersebut yakni berupa tingkah laku dan proses atau kegiatannya, sehingga Psikologi dapat didefinisikan sebagai ilmu pengetahuan yang mempelajari tingkah laku dan proses mental.  Psikologi adalah ilmu pengetahuan yang mempelajari perilaku manusia dan proses mental. Psikologi merupakan cabang ilmu yang masih muda atau remaja. Sebab, pada awalnya psikologi merupakan bagian dari ilmu filsafat tentang jiwa manusia. </w:t>
      </w:r>
    </w:p>
    <w:p w:rsidR="00DE029A" w:rsidRPr="00DE029A" w:rsidRDefault="00DE029A" w:rsidP="00DE029A">
      <w:pPr>
        <w:pStyle w:val="ListParagraph"/>
        <w:tabs>
          <w:tab w:val="left" w:pos="3705"/>
        </w:tabs>
        <w:spacing w:line="360" w:lineRule="auto"/>
        <w:ind w:left="0"/>
        <w:jc w:val="both"/>
        <w:rPr>
          <w:rFonts w:ascii="Times New Roman" w:hAnsi="Times New Roman"/>
          <w:sz w:val="24"/>
          <w:szCs w:val="24"/>
          <w:lang w:val="ms-MY"/>
        </w:rPr>
      </w:pPr>
      <w:r w:rsidRPr="00DE029A">
        <w:rPr>
          <w:rFonts w:ascii="Times New Roman" w:hAnsi="Times New Roman"/>
          <w:sz w:val="24"/>
          <w:szCs w:val="24"/>
          <w:lang w:val="ms-MY"/>
        </w:rPr>
        <w:t xml:space="preserve">        Menurut pengertian secara psikilogis,belajar merupakan suatu proses prubahan yaitu perubahan tingkah laku sebagai hasil dari interaksi dengan lingkungannya dalam memenuhi kebutuhan hidupnya.perubahan perubahan tersebut akan nyata dalam seluruh aspek tingkah laku.selmeto menyatakan bahwa “belajar adalah suatu proses usaha yang di lakukan seseorang untuk memperoleh suatu perubahan tingkah laku yang baru secara keseluruhan, sebagai hasil pengalamannya sendiri dalam interaksi dengan lingkungannya</w:t>
      </w:r>
    </w:p>
    <w:p w:rsidR="00DE029A" w:rsidRDefault="00DE029A" w:rsidP="00DE029A">
      <w:pPr>
        <w:rPr>
          <w:sz w:val="24"/>
          <w:szCs w:val="24"/>
          <w:lang w:val="id-ID"/>
        </w:rPr>
      </w:pPr>
      <w:r w:rsidRPr="001B37ED">
        <w:rPr>
          <w:sz w:val="24"/>
          <w:szCs w:val="24"/>
          <w:lang w:val="id-ID"/>
        </w:rPr>
        <w:t xml:space="preserve">Pembelajaran dapat efektif apabila mencapai tujuan pembelajaran yang diinginkan sesuai </w:t>
      </w:r>
      <w:r w:rsidRPr="00DE029A">
        <w:rPr>
          <w:sz w:val="24"/>
          <w:szCs w:val="24"/>
          <w:lang w:val="id-ID"/>
        </w:rPr>
        <w:t>dengan indikator pencapaian. Untuk mengetahui bagaimana memperoleh hasil yang efektif</w:t>
      </w:r>
      <w:r w:rsidRPr="001B37ED">
        <w:rPr>
          <w:sz w:val="24"/>
          <w:szCs w:val="24"/>
          <w:lang w:val="id-ID"/>
        </w:rPr>
        <w:t xml:space="preserve"> dalam proses pembelajaran, maka sangat penting untuk mengetahui ciri-cirinya. Adapun Pembelajaran yang efekti</w:t>
      </w:r>
      <w:r>
        <w:rPr>
          <w:sz w:val="24"/>
          <w:szCs w:val="24"/>
          <w:lang w:val="id-ID"/>
        </w:rPr>
        <w:t>f.</w:t>
      </w:r>
    </w:p>
    <w:p w:rsidR="00DE029A" w:rsidRPr="001B37ED" w:rsidRDefault="00DE029A" w:rsidP="00DE029A">
      <w:pPr>
        <w:rPr>
          <w:sz w:val="24"/>
          <w:szCs w:val="24"/>
          <w:lang w:val="id-ID"/>
        </w:rPr>
      </w:pPr>
      <w:r w:rsidRPr="001B37ED">
        <w:rPr>
          <w:sz w:val="24"/>
          <w:szCs w:val="24"/>
          <w:lang w:val="id-ID"/>
        </w:rPr>
        <w:t>Belajar secara aktif baik mental maupun fisik. Aktif secara mental ditunjukkan dengan mengembangkan kemampuan intelektualnya, kemampuan berfikir kritis. Dan secara fisik, misalnya menyusun intisari pelajaran, membuat peta dan lain-lain.Metode yang bervariasi, sehingga mudah menarik perhatian siswa dan kelas menjadi hidup.Motivasi guru terhadap pembelajaran di kelas. Semakin tinggi motivasi seorang guru akan mendorong siswa untuk giat dalam belajar.</w:t>
      </w:r>
    </w:p>
    <w:p w:rsidR="00DE029A" w:rsidRPr="001B37ED" w:rsidRDefault="00DE029A" w:rsidP="00DE029A">
      <w:pPr>
        <w:rPr>
          <w:sz w:val="24"/>
          <w:szCs w:val="24"/>
          <w:lang w:val="id-ID"/>
        </w:rPr>
      </w:pPr>
    </w:p>
    <w:p w:rsidR="00814ECC" w:rsidRDefault="00814ECC" w:rsidP="00814ECC">
      <w:pPr>
        <w:rPr>
          <w:lang w:val="id-ID"/>
        </w:rPr>
      </w:pPr>
    </w:p>
    <w:p w:rsidR="00814ECC" w:rsidRDefault="00814ECC" w:rsidP="00814ECC">
      <w:pPr>
        <w:rPr>
          <w:lang w:val="id-ID"/>
        </w:rPr>
      </w:pPr>
    </w:p>
    <w:p w:rsidR="00814ECC" w:rsidRDefault="00814ECC" w:rsidP="00814ECC">
      <w:pPr>
        <w:rPr>
          <w:lang w:val="id-ID"/>
        </w:rPr>
      </w:pPr>
      <w:r>
        <w:rPr>
          <w:lang w:val="id-ID"/>
        </w:rPr>
        <w:t>TUJUAN</w:t>
      </w:r>
    </w:p>
    <w:p w:rsidR="00814ECC" w:rsidRDefault="00814ECC" w:rsidP="00814ECC">
      <w:pPr>
        <w:rPr>
          <w:lang w:val="id-ID"/>
        </w:rPr>
      </w:pPr>
      <w:r>
        <w:rPr>
          <w:lang w:val="id-ID"/>
        </w:rPr>
        <w:t>Bagaimana saya sebagai  calon guru untuk memahami  anak  yang mengalami gangguan psikologi dalam lingkungan sekolah maupun di luar sekolah dn memperhatikan  anak-anak yang  mengalami   ABK  makanya  dari pembuatan makalah ini saya ingin menjadikan sebagai  referensi  dan  motivasi dalam mehamami psikologi belajar anak .</w:t>
      </w:r>
    </w:p>
    <w:p w:rsidR="00814ECC" w:rsidRDefault="00814ECC" w:rsidP="00814ECC">
      <w:pPr>
        <w:rPr>
          <w:lang w:val="id-ID"/>
        </w:rPr>
      </w:pPr>
    </w:p>
    <w:p w:rsidR="00814ECC" w:rsidRDefault="00814ECC" w:rsidP="00814ECC">
      <w:pPr>
        <w:rPr>
          <w:lang w:val="id-ID"/>
        </w:rPr>
      </w:pPr>
    </w:p>
    <w:p w:rsidR="00814ECC" w:rsidRDefault="00814ECC" w:rsidP="00814ECC">
      <w:pPr>
        <w:rPr>
          <w:lang w:val="id-ID"/>
        </w:rPr>
      </w:pPr>
    </w:p>
    <w:p w:rsidR="00814ECC" w:rsidRDefault="00814ECC" w:rsidP="00814ECC">
      <w:pPr>
        <w:rPr>
          <w:lang w:val="id-ID"/>
        </w:rPr>
      </w:pPr>
    </w:p>
    <w:p w:rsidR="00814ECC" w:rsidRDefault="00814ECC" w:rsidP="00814ECC">
      <w:pPr>
        <w:rPr>
          <w:lang w:val="id-ID"/>
        </w:rPr>
      </w:pPr>
    </w:p>
    <w:p w:rsidR="00814ECC" w:rsidRDefault="00814ECC" w:rsidP="00814ECC">
      <w:pPr>
        <w:rPr>
          <w:lang w:val="id-ID"/>
        </w:rPr>
      </w:pPr>
    </w:p>
    <w:p w:rsidR="00814ECC" w:rsidRDefault="00814ECC" w:rsidP="00814ECC">
      <w:pPr>
        <w:rPr>
          <w:lang w:val="id-ID"/>
        </w:rPr>
      </w:pPr>
    </w:p>
    <w:p w:rsidR="00814ECC" w:rsidRDefault="00814ECC" w:rsidP="00814ECC">
      <w:pPr>
        <w:rPr>
          <w:lang w:val="id-ID"/>
        </w:rPr>
      </w:pPr>
    </w:p>
    <w:p w:rsidR="00814ECC" w:rsidRDefault="00814ECC" w:rsidP="00814ECC">
      <w:pPr>
        <w:rPr>
          <w:lang w:val="id-ID"/>
        </w:rPr>
      </w:pPr>
    </w:p>
    <w:p w:rsidR="00814ECC" w:rsidRDefault="00814ECC" w:rsidP="00814ECC">
      <w:pPr>
        <w:rPr>
          <w:lang w:val="id-ID"/>
        </w:rPr>
      </w:pPr>
    </w:p>
    <w:p w:rsidR="00814ECC" w:rsidRDefault="00814ECC" w:rsidP="00814ECC">
      <w:pPr>
        <w:rPr>
          <w:lang w:val="id-ID"/>
        </w:rPr>
      </w:pPr>
    </w:p>
    <w:p w:rsidR="00814ECC" w:rsidRDefault="00814ECC" w:rsidP="00814ECC">
      <w:pPr>
        <w:rPr>
          <w:lang w:val="id-ID"/>
        </w:rPr>
      </w:pPr>
    </w:p>
    <w:p w:rsidR="00814ECC" w:rsidRDefault="00814ECC" w:rsidP="00814ECC">
      <w:pPr>
        <w:rPr>
          <w:lang w:val="id-ID"/>
        </w:rPr>
      </w:pPr>
    </w:p>
    <w:p w:rsidR="00814ECC" w:rsidRDefault="00814ECC" w:rsidP="00814ECC">
      <w:pPr>
        <w:rPr>
          <w:lang w:val="id-ID"/>
        </w:rPr>
      </w:pPr>
    </w:p>
    <w:p w:rsidR="00814ECC" w:rsidRDefault="00814ECC" w:rsidP="00814ECC">
      <w:pPr>
        <w:rPr>
          <w:lang w:val="id-ID"/>
        </w:rPr>
      </w:pPr>
    </w:p>
    <w:p w:rsidR="00814ECC" w:rsidRDefault="00814ECC" w:rsidP="00814ECC">
      <w:pPr>
        <w:rPr>
          <w:lang w:val="id-ID"/>
        </w:rPr>
      </w:pPr>
    </w:p>
    <w:p w:rsidR="00814ECC" w:rsidRDefault="00814ECC" w:rsidP="00814ECC">
      <w:pPr>
        <w:rPr>
          <w:lang w:val="id-ID"/>
        </w:rPr>
      </w:pPr>
    </w:p>
    <w:p w:rsidR="00814ECC" w:rsidRDefault="00814ECC" w:rsidP="00814ECC">
      <w:pPr>
        <w:rPr>
          <w:lang w:val="id-ID"/>
        </w:rPr>
      </w:pPr>
    </w:p>
    <w:p w:rsidR="00814ECC" w:rsidRDefault="00814ECC" w:rsidP="00814ECC">
      <w:pPr>
        <w:rPr>
          <w:lang w:val="id-ID"/>
        </w:rPr>
      </w:pPr>
    </w:p>
    <w:p w:rsidR="00814ECC" w:rsidRDefault="00814ECC" w:rsidP="00814ECC">
      <w:pPr>
        <w:rPr>
          <w:lang w:val="id-ID"/>
        </w:rPr>
      </w:pPr>
    </w:p>
    <w:p w:rsidR="00814ECC" w:rsidRDefault="00814ECC" w:rsidP="00814ECC">
      <w:pPr>
        <w:rPr>
          <w:lang w:val="id-ID"/>
        </w:rPr>
      </w:pPr>
    </w:p>
    <w:p w:rsidR="00814ECC" w:rsidRDefault="00814ECC" w:rsidP="00814ECC">
      <w:pPr>
        <w:rPr>
          <w:lang w:val="id-ID"/>
        </w:rPr>
      </w:pPr>
    </w:p>
    <w:p w:rsidR="00DE029A" w:rsidRDefault="00DE029A" w:rsidP="00814ECC">
      <w:pPr>
        <w:jc w:val="center"/>
        <w:rPr>
          <w:lang w:val="id-ID"/>
        </w:rPr>
      </w:pPr>
      <w:r>
        <w:rPr>
          <w:lang w:val="id-ID"/>
        </w:rPr>
        <w:t>BAB II</w:t>
      </w:r>
    </w:p>
    <w:p w:rsidR="00DE029A" w:rsidRDefault="00DE029A" w:rsidP="00CE4183">
      <w:pPr>
        <w:jc w:val="center"/>
        <w:rPr>
          <w:lang w:val="id-ID"/>
        </w:rPr>
      </w:pPr>
      <w:r>
        <w:rPr>
          <w:lang w:val="id-ID"/>
        </w:rPr>
        <w:t>PEMBAHASAN</w:t>
      </w:r>
    </w:p>
    <w:p w:rsidR="00EF7572" w:rsidRPr="000B22AA" w:rsidRDefault="000B22AA" w:rsidP="000B22AA">
      <w:pPr>
        <w:rPr>
          <w:lang w:val="id-ID"/>
        </w:rPr>
      </w:pPr>
      <w:r>
        <w:rPr>
          <w:lang w:val="id-ID"/>
        </w:rPr>
        <w:t>A.</w:t>
      </w:r>
      <w:r w:rsidRPr="000B22AA">
        <w:rPr>
          <w:lang w:val="id-ID"/>
        </w:rPr>
        <w:t xml:space="preserve">Sejarah Psikologi </w:t>
      </w:r>
    </w:p>
    <w:p w:rsidR="00814ECC" w:rsidRDefault="00814ECC" w:rsidP="00814ECC">
      <w:pPr>
        <w:pStyle w:val="BodyText"/>
        <w:numPr>
          <w:ilvl w:val="0"/>
          <w:numId w:val="2"/>
        </w:numPr>
        <w:tabs>
          <w:tab w:val="left" w:pos="420"/>
        </w:tabs>
        <w:spacing w:before="140" w:line="360" w:lineRule="auto"/>
        <w:ind w:right="218"/>
        <w:jc w:val="both"/>
        <w:rPr>
          <w:color w:val="000000" w:themeColor="text1"/>
          <w:lang w:val="ms-MY"/>
        </w:rPr>
      </w:pPr>
      <w:r>
        <w:rPr>
          <w:color w:val="000000" w:themeColor="text1"/>
          <w:lang w:val="ms-MY"/>
        </w:rPr>
        <w:t>Menurut</w:t>
      </w:r>
      <w:r>
        <w:rPr>
          <w:color w:val="000000" w:themeColor="text1"/>
          <w:spacing w:val="-6"/>
          <w:lang w:val="ms-MY"/>
        </w:rPr>
        <w:t xml:space="preserve"> </w:t>
      </w:r>
      <w:r>
        <w:rPr>
          <w:color w:val="000000" w:themeColor="text1"/>
          <w:lang w:val="ms-MY"/>
        </w:rPr>
        <w:t>Plato</w:t>
      </w:r>
      <w:r>
        <w:rPr>
          <w:color w:val="000000" w:themeColor="text1"/>
          <w:spacing w:val="-3"/>
          <w:lang w:val="ms-MY"/>
        </w:rPr>
        <w:t xml:space="preserve"> </w:t>
      </w:r>
      <w:r>
        <w:rPr>
          <w:color w:val="000000" w:themeColor="text1"/>
          <w:lang w:val="ms-MY"/>
        </w:rPr>
        <w:t>dan</w:t>
      </w:r>
      <w:r>
        <w:rPr>
          <w:color w:val="000000" w:themeColor="text1"/>
          <w:spacing w:val="-4"/>
          <w:lang w:val="ms-MY"/>
        </w:rPr>
        <w:t xml:space="preserve"> </w:t>
      </w:r>
      <w:r>
        <w:rPr>
          <w:color w:val="000000" w:themeColor="text1"/>
          <w:lang w:val="ms-MY"/>
        </w:rPr>
        <w:t>Aristoteles</w:t>
      </w:r>
      <w:r>
        <w:rPr>
          <w:color w:val="000000" w:themeColor="text1"/>
          <w:spacing w:val="-3"/>
          <w:lang w:val="ms-MY"/>
        </w:rPr>
        <w:t xml:space="preserve"> </w:t>
      </w:r>
      <w:r>
        <w:rPr>
          <w:color w:val="000000" w:themeColor="text1"/>
          <w:lang w:val="ms-MY"/>
        </w:rPr>
        <w:t>psikologi</w:t>
      </w:r>
      <w:r>
        <w:rPr>
          <w:color w:val="000000" w:themeColor="text1"/>
          <w:spacing w:val="-5"/>
          <w:lang w:val="ms-MY"/>
        </w:rPr>
        <w:t xml:space="preserve"> </w:t>
      </w:r>
      <w:r>
        <w:rPr>
          <w:color w:val="000000" w:themeColor="text1"/>
          <w:lang w:val="ms-MY"/>
        </w:rPr>
        <w:t>adalah ilmu pengetahuan</w:t>
      </w:r>
      <w:r>
        <w:rPr>
          <w:color w:val="000000" w:themeColor="text1"/>
          <w:spacing w:val="-3"/>
          <w:lang w:val="ms-MY"/>
        </w:rPr>
        <w:t xml:space="preserve"> </w:t>
      </w:r>
      <w:r>
        <w:rPr>
          <w:color w:val="000000" w:themeColor="text1"/>
          <w:lang w:val="ms-MY"/>
        </w:rPr>
        <w:t>yang</w:t>
      </w:r>
      <w:r>
        <w:rPr>
          <w:color w:val="000000" w:themeColor="text1"/>
          <w:spacing w:val="-57"/>
          <w:lang w:val="ms-MY"/>
        </w:rPr>
        <w:t xml:space="preserve"> </w:t>
      </w:r>
      <w:r>
        <w:rPr>
          <w:color w:val="000000" w:themeColor="text1"/>
          <w:lang w:val="ms-MY"/>
        </w:rPr>
        <w:t>mempelajari tentang hakikat jiwa dan mempelajari proses dari awal</w:t>
      </w:r>
      <w:r>
        <w:rPr>
          <w:color w:val="000000" w:themeColor="text1"/>
          <w:spacing w:val="1"/>
          <w:lang w:val="ms-MY"/>
        </w:rPr>
        <w:t xml:space="preserve"> </w:t>
      </w:r>
      <w:r>
        <w:rPr>
          <w:color w:val="000000" w:themeColor="text1"/>
          <w:lang w:val="ms-MY"/>
        </w:rPr>
        <w:t>hingga</w:t>
      </w:r>
      <w:r>
        <w:rPr>
          <w:color w:val="000000" w:themeColor="text1"/>
          <w:spacing w:val="-3"/>
          <w:lang w:val="ms-MY"/>
        </w:rPr>
        <w:t xml:space="preserve"> </w:t>
      </w:r>
      <w:r>
        <w:rPr>
          <w:color w:val="000000" w:themeColor="text1"/>
          <w:lang w:val="ms-MY"/>
        </w:rPr>
        <w:t xml:space="preserve">akhir.     </w:t>
      </w:r>
    </w:p>
    <w:p w:rsidR="00814ECC" w:rsidRDefault="00814ECC" w:rsidP="00814ECC">
      <w:pPr>
        <w:pStyle w:val="BodyText"/>
        <w:numPr>
          <w:ilvl w:val="0"/>
          <w:numId w:val="2"/>
        </w:numPr>
        <w:spacing w:before="101" w:line="360" w:lineRule="auto"/>
        <w:ind w:right="165"/>
        <w:jc w:val="both"/>
        <w:rPr>
          <w:color w:val="000000" w:themeColor="text1"/>
          <w:lang w:val="ms-MY"/>
        </w:rPr>
      </w:pPr>
      <w:r>
        <w:rPr>
          <w:color w:val="000000" w:themeColor="text1"/>
          <w:lang w:val="ms-MY"/>
        </w:rPr>
        <w:t>Menurut Wilhem Wundt psikologi adalah ilmu yang tidak hanya</w:t>
      </w:r>
      <w:r>
        <w:rPr>
          <w:color w:val="000000" w:themeColor="text1"/>
          <w:spacing w:val="1"/>
          <w:lang w:val="ms-MY"/>
        </w:rPr>
        <w:t xml:space="preserve"> </w:t>
      </w:r>
      <w:r>
        <w:rPr>
          <w:color w:val="000000" w:themeColor="text1"/>
          <w:lang w:val="ms-MY"/>
        </w:rPr>
        <w:t>mempelajari</w:t>
      </w:r>
      <w:r>
        <w:rPr>
          <w:color w:val="000000" w:themeColor="text1"/>
          <w:spacing w:val="-5"/>
          <w:lang w:val="ms-MY"/>
        </w:rPr>
        <w:t xml:space="preserve"> </w:t>
      </w:r>
      <w:r>
        <w:rPr>
          <w:color w:val="000000" w:themeColor="text1"/>
          <w:lang w:val="ms-MY"/>
        </w:rPr>
        <w:t>tentang</w:t>
      </w:r>
      <w:r>
        <w:rPr>
          <w:color w:val="000000" w:themeColor="text1"/>
          <w:spacing w:val="-3"/>
          <w:lang w:val="ms-MY"/>
        </w:rPr>
        <w:t xml:space="preserve"> </w:t>
      </w:r>
      <w:r>
        <w:rPr>
          <w:color w:val="000000" w:themeColor="text1"/>
          <w:lang w:val="ms-MY"/>
        </w:rPr>
        <w:t>hakikat</w:t>
      </w:r>
      <w:r>
        <w:rPr>
          <w:color w:val="000000" w:themeColor="text1"/>
          <w:spacing w:val="-1"/>
          <w:lang w:val="ms-MY"/>
        </w:rPr>
        <w:t xml:space="preserve"> </w:t>
      </w:r>
      <w:r>
        <w:rPr>
          <w:color w:val="000000" w:themeColor="text1"/>
          <w:lang w:val="ms-MY"/>
        </w:rPr>
        <w:t>jiwa</w:t>
      </w:r>
      <w:r>
        <w:rPr>
          <w:color w:val="000000" w:themeColor="text1"/>
          <w:spacing w:val="-4"/>
          <w:lang w:val="ms-MY"/>
        </w:rPr>
        <w:t xml:space="preserve"> </w:t>
      </w:r>
      <w:r>
        <w:rPr>
          <w:color w:val="000000" w:themeColor="text1"/>
          <w:lang w:val="ms-MY"/>
        </w:rPr>
        <w:t>saja,</w:t>
      </w:r>
      <w:r>
        <w:rPr>
          <w:color w:val="000000" w:themeColor="text1"/>
          <w:spacing w:val="-3"/>
          <w:lang w:val="ms-MY"/>
        </w:rPr>
        <w:t xml:space="preserve"> </w:t>
      </w:r>
      <w:r>
        <w:rPr>
          <w:color w:val="000000" w:themeColor="text1"/>
          <w:lang w:val="ms-MY"/>
        </w:rPr>
        <w:t>tetapi</w:t>
      </w:r>
      <w:r>
        <w:rPr>
          <w:color w:val="000000" w:themeColor="text1"/>
          <w:spacing w:val="-1"/>
          <w:lang w:val="ms-MY"/>
        </w:rPr>
        <w:t xml:space="preserve"> </w:t>
      </w:r>
      <w:r>
        <w:rPr>
          <w:color w:val="000000" w:themeColor="text1"/>
          <w:lang w:val="ms-MY"/>
        </w:rPr>
        <w:t>juga</w:t>
      </w:r>
      <w:r>
        <w:rPr>
          <w:color w:val="000000" w:themeColor="text1"/>
          <w:spacing w:val="-4"/>
          <w:lang w:val="ms-MY"/>
        </w:rPr>
        <w:t xml:space="preserve"> </w:t>
      </w:r>
      <w:r>
        <w:rPr>
          <w:color w:val="000000" w:themeColor="text1"/>
          <w:lang w:val="ms-MY"/>
        </w:rPr>
        <w:t>mempelajari</w:t>
      </w:r>
      <w:r>
        <w:rPr>
          <w:color w:val="000000" w:themeColor="text1"/>
          <w:spacing w:val="-5"/>
          <w:lang w:val="ms-MY"/>
        </w:rPr>
        <w:t xml:space="preserve"> </w:t>
      </w:r>
      <w:r>
        <w:rPr>
          <w:color w:val="000000" w:themeColor="text1"/>
          <w:lang w:val="ms-MY"/>
        </w:rPr>
        <w:t>tentang   pengalaman-pengalaman yang dirasakan dan yang timbul. Nah, bisa jadi</w:t>
      </w:r>
      <w:r>
        <w:rPr>
          <w:color w:val="000000" w:themeColor="text1"/>
          <w:spacing w:val="-57"/>
          <w:lang w:val="ms-MY"/>
        </w:rPr>
        <w:t xml:space="preserve"> </w:t>
      </w:r>
      <w:r>
        <w:rPr>
          <w:color w:val="000000" w:themeColor="text1"/>
          <w:lang w:val="ms-MY"/>
        </w:rPr>
        <w:t>kamu juga merasakan hal yang sama.Misalnya kamu menciptakan</w:t>
      </w:r>
      <w:r>
        <w:rPr>
          <w:color w:val="000000" w:themeColor="text1"/>
          <w:spacing w:val="1"/>
          <w:lang w:val="ms-MY"/>
        </w:rPr>
        <w:t xml:space="preserve"> </w:t>
      </w:r>
      <w:r>
        <w:rPr>
          <w:color w:val="000000" w:themeColor="text1"/>
          <w:lang w:val="ms-MY"/>
        </w:rPr>
        <w:t>perasaan cinta, munculnya rasa benci dan semacamnya. Atau bentuk</w:t>
      </w:r>
      <w:r>
        <w:rPr>
          <w:color w:val="000000" w:themeColor="text1"/>
          <w:spacing w:val="1"/>
          <w:lang w:val="ms-MY"/>
        </w:rPr>
        <w:t xml:space="preserve"> </w:t>
      </w:r>
      <w:r>
        <w:rPr>
          <w:color w:val="000000" w:themeColor="text1"/>
          <w:lang w:val="ms-MY"/>
        </w:rPr>
        <w:t>perasaan</w:t>
      </w:r>
      <w:r>
        <w:rPr>
          <w:color w:val="000000" w:themeColor="text1"/>
          <w:spacing w:val="-3"/>
          <w:lang w:val="ms-MY"/>
        </w:rPr>
        <w:t xml:space="preserve"> </w:t>
      </w:r>
      <w:r>
        <w:rPr>
          <w:color w:val="000000" w:themeColor="text1"/>
          <w:lang w:val="ms-MY"/>
        </w:rPr>
        <w:t>lain</w:t>
      </w:r>
      <w:r>
        <w:rPr>
          <w:color w:val="000000" w:themeColor="text1"/>
          <w:spacing w:val="-4"/>
          <w:lang w:val="ms-MY"/>
        </w:rPr>
        <w:t xml:space="preserve"> </w:t>
      </w:r>
      <w:r>
        <w:rPr>
          <w:color w:val="000000" w:themeColor="text1"/>
          <w:lang w:val="ms-MY"/>
        </w:rPr>
        <w:t>yang</w:t>
      </w:r>
      <w:r>
        <w:rPr>
          <w:color w:val="000000" w:themeColor="text1"/>
          <w:spacing w:val="-3"/>
          <w:lang w:val="ms-MY"/>
        </w:rPr>
        <w:t xml:space="preserve"> </w:t>
      </w:r>
      <w:r>
        <w:rPr>
          <w:color w:val="000000" w:themeColor="text1"/>
          <w:lang w:val="ms-MY"/>
        </w:rPr>
        <w:t>ditimbulkan,</w:t>
      </w:r>
      <w:r>
        <w:rPr>
          <w:color w:val="000000" w:themeColor="text1"/>
          <w:spacing w:val="-3"/>
          <w:lang w:val="ms-MY"/>
        </w:rPr>
        <w:t xml:space="preserve"> </w:t>
      </w:r>
      <w:r>
        <w:rPr>
          <w:color w:val="000000" w:themeColor="text1"/>
          <w:lang w:val="ms-MY"/>
        </w:rPr>
        <w:t>seperti</w:t>
      </w:r>
      <w:r>
        <w:rPr>
          <w:color w:val="000000" w:themeColor="text1"/>
          <w:spacing w:val="-4"/>
          <w:lang w:val="ms-MY"/>
        </w:rPr>
        <w:t xml:space="preserve"> </w:t>
      </w:r>
      <w:r>
        <w:rPr>
          <w:color w:val="000000" w:themeColor="text1"/>
          <w:lang w:val="ms-MY"/>
        </w:rPr>
        <w:t>keingingan, perasaan</w:t>
      </w:r>
      <w:r>
        <w:rPr>
          <w:color w:val="000000" w:themeColor="text1"/>
          <w:spacing w:val="-3"/>
          <w:lang w:val="ms-MY"/>
        </w:rPr>
        <w:t xml:space="preserve"> </w:t>
      </w:r>
      <w:r>
        <w:rPr>
          <w:color w:val="000000" w:themeColor="text1"/>
          <w:lang w:val="ms-MY"/>
        </w:rPr>
        <w:t>panca</w:t>
      </w:r>
      <w:r>
        <w:rPr>
          <w:color w:val="000000" w:themeColor="text1"/>
          <w:spacing w:val="-5"/>
          <w:lang w:val="ms-MY"/>
        </w:rPr>
        <w:t xml:space="preserve"> </w:t>
      </w:r>
      <w:r>
        <w:rPr>
          <w:color w:val="000000" w:themeColor="text1"/>
          <w:lang w:val="ms-MY"/>
        </w:rPr>
        <w:t>indra</w:t>
      </w:r>
      <w:r>
        <w:rPr>
          <w:color w:val="000000" w:themeColor="text1"/>
          <w:spacing w:val="-57"/>
          <w:lang w:val="ms-MY"/>
        </w:rPr>
        <w:t xml:space="preserve"> </w:t>
      </w:r>
      <w:r>
        <w:rPr>
          <w:color w:val="000000" w:themeColor="text1"/>
          <w:lang w:val="ms-MY"/>
        </w:rPr>
        <w:t>dan</w:t>
      </w:r>
      <w:r>
        <w:rPr>
          <w:color w:val="000000" w:themeColor="text1"/>
          <w:spacing w:val="-1"/>
          <w:lang w:val="ms-MY"/>
        </w:rPr>
        <w:t xml:space="preserve"> </w:t>
      </w:r>
      <w:r>
        <w:rPr>
          <w:color w:val="000000" w:themeColor="text1"/>
          <w:lang w:val="ms-MY"/>
        </w:rPr>
        <w:t>pikiran-pikiran.</w:t>
      </w:r>
    </w:p>
    <w:p w:rsidR="00814ECC" w:rsidRDefault="00814ECC" w:rsidP="00814ECC">
      <w:pPr>
        <w:pStyle w:val="ListParagraph"/>
        <w:widowControl w:val="0"/>
        <w:numPr>
          <w:ilvl w:val="0"/>
          <w:numId w:val="2"/>
        </w:numPr>
        <w:autoSpaceDE w:val="0"/>
        <w:autoSpaceDN w:val="0"/>
        <w:spacing w:after="0" w:line="240" w:lineRule="auto"/>
        <w:ind w:left="567" w:hanging="141"/>
        <w:contextualSpacing w:val="0"/>
        <w:jc w:val="both"/>
        <w:rPr>
          <w:color w:val="000000" w:themeColor="text1"/>
          <w:sz w:val="24"/>
          <w:szCs w:val="24"/>
          <w:lang w:val="ms-MY"/>
        </w:rPr>
      </w:pPr>
      <w:r>
        <w:rPr>
          <w:color w:val="000000" w:themeColor="text1"/>
          <w:sz w:val="24"/>
          <w:szCs w:val="24"/>
          <w:lang w:val="ms-MY"/>
        </w:rPr>
        <w:t xml:space="preserve"> Woodworth</w:t>
      </w:r>
      <w:r>
        <w:rPr>
          <w:color w:val="000000" w:themeColor="text1"/>
          <w:spacing w:val="-3"/>
          <w:sz w:val="24"/>
          <w:szCs w:val="24"/>
          <w:lang w:val="ms-MY"/>
        </w:rPr>
        <w:t xml:space="preserve"> </w:t>
      </w:r>
      <w:r>
        <w:rPr>
          <w:color w:val="000000" w:themeColor="text1"/>
          <w:sz w:val="24"/>
          <w:szCs w:val="24"/>
          <w:lang w:val="ms-MY"/>
        </w:rPr>
        <w:t>dan</w:t>
      </w:r>
      <w:r>
        <w:rPr>
          <w:color w:val="000000" w:themeColor="text1"/>
          <w:spacing w:val="-2"/>
          <w:sz w:val="24"/>
          <w:szCs w:val="24"/>
          <w:lang w:val="ms-MY"/>
        </w:rPr>
        <w:t xml:space="preserve"> </w:t>
      </w:r>
      <w:r>
        <w:rPr>
          <w:color w:val="000000" w:themeColor="text1"/>
          <w:sz w:val="24"/>
          <w:szCs w:val="24"/>
          <w:lang w:val="ms-MY"/>
        </w:rPr>
        <w:t>marquis</w:t>
      </w:r>
    </w:p>
    <w:p w:rsidR="00814ECC" w:rsidRDefault="00814ECC" w:rsidP="00814ECC">
      <w:pPr>
        <w:pStyle w:val="BodyText"/>
        <w:spacing w:before="139" w:line="360" w:lineRule="auto"/>
        <w:ind w:left="720" w:right="520"/>
        <w:jc w:val="both"/>
        <w:rPr>
          <w:color w:val="000000" w:themeColor="text1"/>
          <w:lang w:val="ms-MY"/>
        </w:rPr>
      </w:pPr>
      <w:r>
        <w:rPr>
          <w:color w:val="000000" w:themeColor="text1"/>
          <w:lang w:val="ms-MY"/>
        </w:rPr>
        <w:t>Bagi yang mengambil jurusan dan ilmu psikologi, pasti sudah akrab</w:t>
      </w:r>
      <w:r>
        <w:rPr>
          <w:color w:val="000000" w:themeColor="text1"/>
          <w:spacing w:val="1"/>
          <w:lang w:val="ms-MY"/>
        </w:rPr>
        <w:t xml:space="preserve"> </w:t>
      </w:r>
      <w:r>
        <w:rPr>
          <w:color w:val="000000" w:themeColor="text1"/>
          <w:lang w:val="ms-MY"/>
        </w:rPr>
        <w:t>dengan</w:t>
      </w:r>
      <w:r>
        <w:rPr>
          <w:color w:val="000000" w:themeColor="text1"/>
          <w:spacing w:val="-2"/>
          <w:lang w:val="ms-MY"/>
        </w:rPr>
        <w:t xml:space="preserve"> </w:t>
      </w:r>
      <w:r>
        <w:rPr>
          <w:color w:val="000000" w:themeColor="text1"/>
          <w:lang w:val="ms-MY"/>
        </w:rPr>
        <w:t>kedua</w:t>
      </w:r>
      <w:r>
        <w:rPr>
          <w:color w:val="000000" w:themeColor="text1"/>
          <w:spacing w:val="-4"/>
          <w:lang w:val="ms-MY"/>
        </w:rPr>
        <w:t xml:space="preserve"> </w:t>
      </w:r>
      <w:r>
        <w:rPr>
          <w:color w:val="000000" w:themeColor="text1"/>
          <w:lang w:val="ms-MY"/>
        </w:rPr>
        <w:t>nama</w:t>
      </w:r>
      <w:r>
        <w:rPr>
          <w:color w:val="000000" w:themeColor="text1"/>
          <w:spacing w:val="2"/>
          <w:lang w:val="ms-MY"/>
        </w:rPr>
        <w:t xml:space="preserve"> </w:t>
      </w:r>
      <w:r>
        <w:rPr>
          <w:color w:val="000000" w:themeColor="text1"/>
          <w:lang w:val="ms-MY"/>
        </w:rPr>
        <w:t>tokoh</w:t>
      </w:r>
      <w:r>
        <w:rPr>
          <w:color w:val="000000" w:themeColor="text1"/>
          <w:spacing w:val="-2"/>
          <w:lang w:val="ms-MY"/>
        </w:rPr>
        <w:t xml:space="preserve"> </w:t>
      </w:r>
      <w:r>
        <w:rPr>
          <w:color w:val="000000" w:themeColor="text1"/>
          <w:lang w:val="ms-MY"/>
        </w:rPr>
        <w:t>di</w:t>
      </w:r>
      <w:r>
        <w:rPr>
          <w:color w:val="000000" w:themeColor="text1"/>
          <w:spacing w:val="-4"/>
          <w:lang w:val="ms-MY"/>
        </w:rPr>
        <w:t xml:space="preserve"> </w:t>
      </w:r>
      <w:r>
        <w:rPr>
          <w:color w:val="000000" w:themeColor="text1"/>
          <w:lang w:val="ms-MY"/>
        </w:rPr>
        <w:t>atas bukan?</w:t>
      </w:r>
      <w:r>
        <w:rPr>
          <w:color w:val="000000" w:themeColor="text1"/>
          <w:spacing w:val="1"/>
          <w:lang w:val="ms-MY"/>
        </w:rPr>
        <w:t xml:space="preserve"> </w:t>
      </w:r>
      <w:r>
        <w:rPr>
          <w:color w:val="000000" w:themeColor="text1"/>
          <w:lang w:val="ms-MY"/>
        </w:rPr>
        <w:t>Bagi</w:t>
      </w:r>
      <w:r>
        <w:rPr>
          <w:color w:val="000000" w:themeColor="text1"/>
          <w:spacing w:val="-4"/>
          <w:lang w:val="ms-MY"/>
        </w:rPr>
        <w:t xml:space="preserve"> </w:t>
      </w:r>
      <w:r>
        <w:rPr>
          <w:color w:val="000000" w:themeColor="text1"/>
          <w:lang w:val="ms-MY"/>
        </w:rPr>
        <w:t>yang</w:t>
      </w:r>
      <w:r>
        <w:rPr>
          <w:color w:val="000000" w:themeColor="text1"/>
          <w:spacing w:val="-1"/>
          <w:lang w:val="ms-MY"/>
        </w:rPr>
        <w:t xml:space="preserve"> </w:t>
      </w:r>
      <w:r>
        <w:rPr>
          <w:color w:val="000000" w:themeColor="text1"/>
          <w:lang w:val="ms-MY"/>
        </w:rPr>
        <w:t>tidak</w:t>
      </w:r>
      <w:r>
        <w:rPr>
          <w:color w:val="000000" w:themeColor="text1"/>
          <w:spacing w:val="-2"/>
          <w:lang w:val="ms-MY"/>
        </w:rPr>
        <w:t xml:space="preserve"> </w:t>
      </w:r>
      <w:r>
        <w:rPr>
          <w:color w:val="000000" w:themeColor="text1"/>
          <w:lang w:val="ms-MY"/>
        </w:rPr>
        <w:t>mengambil</w:t>
      </w:r>
      <w:r>
        <w:rPr>
          <w:color w:val="000000" w:themeColor="text1"/>
          <w:spacing w:val="-57"/>
          <w:lang w:val="ms-MY"/>
        </w:rPr>
        <w:t xml:space="preserve"> </w:t>
      </w:r>
      <w:r>
        <w:rPr>
          <w:color w:val="000000" w:themeColor="text1"/>
          <w:lang w:val="ms-MY"/>
        </w:rPr>
        <w:t>jurusan tersebut, pasti asing. Woodworth dan marquis mengartikan</w:t>
      </w:r>
      <w:r>
        <w:rPr>
          <w:color w:val="000000" w:themeColor="text1"/>
          <w:spacing w:val="1"/>
          <w:lang w:val="ms-MY"/>
        </w:rPr>
        <w:t xml:space="preserve"> </w:t>
      </w:r>
      <w:r>
        <w:rPr>
          <w:color w:val="000000" w:themeColor="text1"/>
          <w:lang w:val="ms-MY"/>
        </w:rPr>
        <w:t>psikologi sebagai ilmu yang mempelajari aktivitas indidividu sejak</w:t>
      </w:r>
      <w:r>
        <w:rPr>
          <w:color w:val="000000" w:themeColor="text1"/>
          <w:spacing w:val="1"/>
          <w:lang w:val="ms-MY"/>
        </w:rPr>
        <w:t xml:space="preserve"> </w:t>
      </w:r>
      <w:r>
        <w:rPr>
          <w:color w:val="000000" w:themeColor="text1"/>
          <w:lang w:val="ms-MY"/>
        </w:rPr>
        <w:t>dalam</w:t>
      </w:r>
      <w:r>
        <w:rPr>
          <w:color w:val="000000" w:themeColor="text1"/>
          <w:spacing w:val="-3"/>
          <w:lang w:val="ms-MY"/>
        </w:rPr>
        <w:t xml:space="preserve"> </w:t>
      </w:r>
      <w:r>
        <w:rPr>
          <w:color w:val="000000" w:themeColor="text1"/>
          <w:lang w:val="ms-MY"/>
        </w:rPr>
        <w:t>kandungan hingga</w:t>
      </w:r>
      <w:r>
        <w:rPr>
          <w:color w:val="000000" w:themeColor="text1"/>
          <w:spacing w:val="-2"/>
          <w:lang w:val="ms-MY"/>
        </w:rPr>
        <w:t xml:space="preserve"> </w:t>
      </w:r>
      <w:r>
        <w:rPr>
          <w:color w:val="000000" w:themeColor="text1"/>
          <w:lang w:val="ms-MY"/>
        </w:rPr>
        <w:t>akhir</w:t>
      </w:r>
      <w:r>
        <w:rPr>
          <w:color w:val="000000" w:themeColor="text1"/>
          <w:spacing w:val="-1"/>
          <w:lang w:val="ms-MY"/>
        </w:rPr>
        <w:t xml:space="preserve"> </w:t>
      </w:r>
      <w:r>
        <w:rPr>
          <w:color w:val="000000" w:themeColor="text1"/>
          <w:lang w:val="ms-MY"/>
        </w:rPr>
        <w:t>hayat</w:t>
      </w:r>
      <w:r>
        <w:rPr>
          <w:color w:val="000000" w:themeColor="text1"/>
          <w:spacing w:val="-2"/>
          <w:lang w:val="ms-MY"/>
        </w:rPr>
        <w:t xml:space="preserve"> </w:t>
      </w:r>
      <w:r>
        <w:rPr>
          <w:color w:val="000000" w:themeColor="text1"/>
          <w:lang w:val="ms-MY"/>
        </w:rPr>
        <w:t>seseorang.</w:t>
      </w:r>
    </w:p>
    <w:p w:rsidR="00814ECC" w:rsidRDefault="00814ECC" w:rsidP="00814ECC">
      <w:pPr>
        <w:pStyle w:val="BodyText"/>
        <w:spacing w:before="1" w:line="360" w:lineRule="auto"/>
        <w:ind w:left="720" w:right="251"/>
        <w:jc w:val="both"/>
        <w:rPr>
          <w:color w:val="000000" w:themeColor="text1"/>
          <w:lang w:val="ms-MY"/>
        </w:rPr>
      </w:pPr>
      <w:r>
        <w:rPr>
          <w:color w:val="000000" w:themeColor="text1"/>
          <w:lang w:val="ms-MY"/>
        </w:rPr>
        <w:t>Tidak</w:t>
      </w:r>
      <w:r>
        <w:rPr>
          <w:color w:val="000000" w:themeColor="text1"/>
          <w:spacing w:val="-2"/>
          <w:lang w:val="ms-MY"/>
        </w:rPr>
        <w:t xml:space="preserve"> </w:t>
      </w:r>
      <w:r>
        <w:rPr>
          <w:color w:val="000000" w:themeColor="text1"/>
          <w:lang w:val="ms-MY"/>
        </w:rPr>
        <w:t>berhenti</w:t>
      </w:r>
      <w:r>
        <w:rPr>
          <w:color w:val="000000" w:themeColor="text1"/>
          <w:spacing w:val="-3"/>
          <w:lang w:val="ms-MY"/>
        </w:rPr>
        <w:t xml:space="preserve"> </w:t>
      </w:r>
      <w:r>
        <w:rPr>
          <w:color w:val="000000" w:themeColor="text1"/>
          <w:lang w:val="ms-MY"/>
        </w:rPr>
        <w:t>di</w:t>
      </w:r>
      <w:r>
        <w:rPr>
          <w:color w:val="000000" w:themeColor="text1"/>
          <w:spacing w:val="-4"/>
          <w:lang w:val="ms-MY"/>
        </w:rPr>
        <w:t xml:space="preserve"> </w:t>
      </w:r>
      <w:r>
        <w:rPr>
          <w:color w:val="000000" w:themeColor="text1"/>
          <w:lang w:val="ms-MY"/>
        </w:rPr>
        <w:t>sini</w:t>
      </w:r>
      <w:r>
        <w:rPr>
          <w:color w:val="000000" w:themeColor="text1"/>
          <w:spacing w:val="-3"/>
          <w:lang w:val="ms-MY"/>
        </w:rPr>
        <w:t xml:space="preserve"> </w:t>
      </w:r>
      <w:r>
        <w:rPr>
          <w:color w:val="000000" w:themeColor="text1"/>
          <w:lang w:val="ms-MY"/>
        </w:rPr>
        <w:t>saja,</w:t>
      </w:r>
      <w:r>
        <w:rPr>
          <w:color w:val="000000" w:themeColor="text1"/>
          <w:spacing w:val="-1"/>
          <w:lang w:val="ms-MY"/>
        </w:rPr>
        <w:t xml:space="preserve"> </w:t>
      </w:r>
      <w:r>
        <w:rPr>
          <w:color w:val="000000" w:themeColor="text1"/>
          <w:lang w:val="ms-MY"/>
        </w:rPr>
        <w:t>woodworth</w:t>
      </w:r>
      <w:r>
        <w:rPr>
          <w:color w:val="000000" w:themeColor="text1"/>
          <w:spacing w:val="-2"/>
          <w:lang w:val="ms-MY"/>
        </w:rPr>
        <w:t xml:space="preserve"> </w:t>
      </w:r>
      <w:r>
        <w:rPr>
          <w:color w:val="000000" w:themeColor="text1"/>
          <w:lang w:val="ms-MY"/>
        </w:rPr>
        <w:t>dan</w:t>
      </w:r>
      <w:r>
        <w:rPr>
          <w:color w:val="000000" w:themeColor="text1"/>
          <w:spacing w:val="-1"/>
          <w:lang w:val="ms-MY"/>
        </w:rPr>
        <w:t xml:space="preserve"> </w:t>
      </w:r>
      <w:r>
        <w:rPr>
          <w:color w:val="000000" w:themeColor="text1"/>
          <w:lang w:val="ms-MY"/>
        </w:rPr>
        <w:t>Marquis</w:t>
      </w:r>
      <w:r>
        <w:rPr>
          <w:color w:val="000000" w:themeColor="text1"/>
          <w:spacing w:val="-1"/>
          <w:lang w:val="ms-MY"/>
        </w:rPr>
        <w:t xml:space="preserve"> </w:t>
      </w:r>
      <w:r>
        <w:rPr>
          <w:color w:val="000000" w:themeColor="text1"/>
          <w:lang w:val="ms-MY"/>
        </w:rPr>
        <w:t>juga</w:t>
      </w:r>
      <w:r>
        <w:rPr>
          <w:color w:val="000000" w:themeColor="text1"/>
          <w:spacing w:val="-3"/>
          <w:lang w:val="ms-MY"/>
        </w:rPr>
        <w:t xml:space="preserve"> </w:t>
      </w:r>
      <w:r>
        <w:rPr>
          <w:color w:val="000000" w:themeColor="text1"/>
          <w:lang w:val="ms-MY"/>
        </w:rPr>
        <w:t>akan</w:t>
      </w:r>
      <w:r>
        <w:rPr>
          <w:color w:val="000000" w:themeColor="text1"/>
          <w:spacing w:val="-1"/>
          <w:lang w:val="ms-MY"/>
        </w:rPr>
        <w:t xml:space="preserve"> </w:t>
      </w:r>
      <w:r>
        <w:rPr>
          <w:color w:val="000000" w:themeColor="text1"/>
          <w:lang w:val="ms-MY"/>
        </w:rPr>
        <w:t>mengulas</w:t>
      </w:r>
      <w:r>
        <w:rPr>
          <w:color w:val="000000" w:themeColor="text1"/>
          <w:spacing w:val="-57"/>
          <w:lang w:val="ms-MY"/>
        </w:rPr>
        <w:t xml:space="preserve"> </w:t>
      </w:r>
      <w:r>
        <w:rPr>
          <w:color w:val="000000" w:themeColor="text1"/>
          <w:lang w:val="ms-MY"/>
        </w:rPr>
        <w:t>tentang aktivitas yang ada dalam hubungan dengan alam disekeliling</w:t>
      </w:r>
      <w:r>
        <w:rPr>
          <w:color w:val="000000" w:themeColor="text1"/>
          <w:spacing w:val="1"/>
          <w:lang w:val="ms-MY"/>
        </w:rPr>
        <w:t xml:space="preserve"> </w:t>
      </w:r>
      <w:r>
        <w:rPr>
          <w:color w:val="000000" w:themeColor="text1"/>
          <w:lang w:val="ms-MY"/>
        </w:rPr>
        <w:t>juga. Jadi ilmu psikologi tidak hanya mempelajari sepenuhnya tentang</w:t>
      </w:r>
      <w:r>
        <w:rPr>
          <w:color w:val="000000" w:themeColor="text1"/>
          <w:spacing w:val="1"/>
          <w:lang w:val="ms-MY"/>
        </w:rPr>
        <w:t xml:space="preserve"> </w:t>
      </w:r>
      <w:r>
        <w:rPr>
          <w:color w:val="000000" w:themeColor="text1"/>
          <w:lang w:val="ms-MY"/>
        </w:rPr>
        <w:t>manusia saja, tetapi sekeliling termasuk alam semesta pun termasuk di</w:t>
      </w:r>
      <w:r>
        <w:rPr>
          <w:color w:val="000000" w:themeColor="text1"/>
          <w:spacing w:val="1"/>
          <w:lang w:val="ms-MY"/>
        </w:rPr>
        <w:t xml:space="preserve"> </w:t>
      </w:r>
      <w:r>
        <w:rPr>
          <w:color w:val="000000" w:themeColor="text1"/>
          <w:lang w:val="ms-MY"/>
        </w:rPr>
        <w:t>sini.</w:t>
      </w:r>
    </w:p>
    <w:p w:rsidR="00443D6E" w:rsidRDefault="00814ECC" w:rsidP="00814ECC">
      <w:pPr>
        <w:pStyle w:val="ListParagraph"/>
        <w:numPr>
          <w:ilvl w:val="0"/>
          <w:numId w:val="2"/>
        </w:numPr>
        <w:tabs>
          <w:tab w:val="left" w:pos="284"/>
        </w:tabs>
        <w:jc w:val="both"/>
        <w:rPr>
          <w:color w:val="000000" w:themeColor="text1"/>
          <w:sz w:val="24"/>
          <w:szCs w:val="24"/>
          <w:lang w:val="id-ID"/>
        </w:rPr>
      </w:pPr>
      <w:r w:rsidRPr="00814ECC">
        <w:rPr>
          <w:color w:val="000000" w:themeColor="text1"/>
          <w:sz w:val="24"/>
          <w:szCs w:val="24"/>
          <w:lang w:val="ms-MY"/>
        </w:rPr>
        <w:t>Knight</w:t>
      </w:r>
      <w:r w:rsidRPr="00814ECC">
        <w:rPr>
          <w:color w:val="000000" w:themeColor="text1"/>
          <w:spacing w:val="-4"/>
          <w:sz w:val="24"/>
          <w:szCs w:val="24"/>
          <w:lang w:val="ms-MY"/>
        </w:rPr>
        <w:t xml:space="preserve"> </w:t>
      </w:r>
      <w:r w:rsidRPr="00814ECC">
        <w:rPr>
          <w:color w:val="000000" w:themeColor="text1"/>
          <w:sz w:val="24"/>
          <w:szCs w:val="24"/>
          <w:lang w:val="ms-MY"/>
        </w:rPr>
        <w:t>and</w:t>
      </w:r>
      <w:r w:rsidRPr="00814ECC">
        <w:rPr>
          <w:color w:val="000000" w:themeColor="text1"/>
          <w:spacing w:val="-1"/>
          <w:sz w:val="24"/>
          <w:szCs w:val="24"/>
          <w:lang w:val="ms-MY"/>
        </w:rPr>
        <w:t xml:space="preserve"> </w:t>
      </w:r>
      <w:r w:rsidRPr="00814ECC">
        <w:rPr>
          <w:color w:val="000000" w:themeColor="text1"/>
          <w:sz w:val="24"/>
          <w:szCs w:val="24"/>
          <w:lang w:val="ms-MY"/>
        </w:rPr>
        <w:t>Knigh</w:t>
      </w:r>
      <w:r w:rsidRPr="00814ECC">
        <w:rPr>
          <w:color w:val="000000" w:themeColor="text1"/>
          <w:sz w:val="24"/>
          <w:szCs w:val="24"/>
          <w:lang w:val="id-ID"/>
        </w:rPr>
        <w:t>t</w:t>
      </w:r>
    </w:p>
    <w:p w:rsidR="00814ECC" w:rsidRDefault="00814ECC" w:rsidP="00814ECC">
      <w:pPr>
        <w:pStyle w:val="BodyText"/>
        <w:spacing w:before="140" w:line="360" w:lineRule="auto"/>
        <w:ind w:left="720" w:right="157"/>
        <w:jc w:val="both"/>
        <w:rPr>
          <w:color w:val="000000" w:themeColor="text1"/>
          <w:lang w:val="ms-MY"/>
        </w:rPr>
      </w:pPr>
      <w:r>
        <w:rPr>
          <w:color w:val="000000" w:themeColor="text1"/>
          <w:lang w:val="ms-MY"/>
        </w:rPr>
        <w:t>Setiap para tokoh memang bervariasi. Salah satunya menurut Knight and</w:t>
      </w:r>
      <w:r>
        <w:rPr>
          <w:color w:val="000000" w:themeColor="text1"/>
          <w:spacing w:val="-58"/>
          <w:lang w:val="ms-MY"/>
        </w:rPr>
        <w:t xml:space="preserve"> </w:t>
      </w:r>
      <w:r>
        <w:rPr>
          <w:color w:val="000000" w:themeColor="text1"/>
          <w:lang w:val="ms-MY"/>
        </w:rPr>
        <w:t>Knight yang mengartikan psikologi sebagai ilmu yang mendalami</w:t>
      </w:r>
      <w:r>
        <w:rPr>
          <w:color w:val="000000" w:themeColor="text1"/>
          <w:spacing w:val="1"/>
          <w:lang w:val="ms-MY"/>
        </w:rPr>
        <w:t xml:space="preserve"> </w:t>
      </w:r>
      <w:r>
        <w:rPr>
          <w:color w:val="000000" w:themeColor="text1"/>
          <w:lang w:val="ms-MY"/>
        </w:rPr>
        <w:t>pengalaman dan tingkah laku manusia secara tersistematis. Baik</w:t>
      </w:r>
      <w:r>
        <w:rPr>
          <w:color w:val="000000" w:themeColor="text1"/>
          <w:spacing w:val="1"/>
          <w:lang w:val="ms-MY"/>
        </w:rPr>
        <w:t xml:space="preserve"> </w:t>
      </w:r>
      <w:r>
        <w:rPr>
          <w:color w:val="000000" w:themeColor="text1"/>
          <w:lang w:val="ms-MY"/>
        </w:rPr>
        <w:t>mendalami</w:t>
      </w:r>
      <w:r>
        <w:rPr>
          <w:color w:val="000000" w:themeColor="text1"/>
          <w:spacing w:val="-3"/>
          <w:lang w:val="ms-MY"/>
        </w:rPr>
        <w:t xml:space="preserve"> </w:t>
      </w:r>
      <w:r>
        <w:rPr>
          <w:color w:val="000000" w:themeColor="text1"/>
          <w:lang w:val="ms-MY"/>
        </w:rPr>
        <w:t>secara</w:t>
      </w:r>
      <w:r>
        <w:rPr>
          <w:color w:val="000000" w:themeColor="text1"/>
          <w:spacing w:val="-2"/>
          <w:lang w:val="ms-MY"/>
        </w:rPr>
        <w:t xml:space="preserve"> </w:t>
      </w:r>
      <w:r>
        <w:rPr>
          <w:color w:val="000000" w:themeColor="text1"/>
          <w:lang w:val="ms-MY"/>
        </w:rPr>
        <w:t>normal</w:t>
      </w:r>
      <w:r>
        <w:rPr>
          <w:color w:val="000000" w:themeColor="text1"/>
          <w:spacing w:val="-2"/>
          <w:lang w:val="ms-MY"/>
        </w:rPr>
        <w:t xml:space="preserve"> </w:t>
      </w:r>
      <w:r>
        <w:rPr>
          <w:color w:val="000000" w:themeColor="text1"/>
          <w:lang w:val="ms-MY"/>
        </w:rPr>
        <w:t>hingga</w:t>
      </w:r>
      <w:r>
        <w:rPr>
          <w:color w:val="000000" w:themeColor="text1"/>
          <w:spacing w:val="-2"/>
          <w:lang w:val="ms-MY"/>
        </w:rPr>
        <w:t xml:space="preserve"> </w:t>
      </w:r>
      <w:r>
        <w:rPr>
          <w:color w:val="000000" w:themeColor="text1"/>
          <w:lang w:val="ms-MY"/>
        </w:rPr>
        <w:t>secara</w:t>
      </w:r>
      <w:r>
        <w:rPr>
          <w:color w:val="000000" w:themeColor="text1"/>
          <w:spacing w:val="-2"/>
          <w:lang w:val="ms-MY"/>
        </w:rPr>
        <w:t xml:space="preserve"> </w:t>
      </w:r>
      <w:r>
        <w:rPr>
          <w:color w:val="000000" w:themeColor="text1"/>
          <w:lang w:val="ms-MY"/>
        </w:rPr>
        <w:t>adnormal.</w:t>
      </w:r>
    </w:p>
    <w:p w:rsidR="00814ECC" w:rsidRDefault="00814ECC" w:rsidP="00814ECC">
      <w:pPr>
        <w:pStyle w:val="ListParagraph"/>
        <w:tabs>
          <w:tab w:val="left" w:pos="284"/>
        </w:tabs>
        <w:jc w:val="both"/>
        <w:rPr>
          <w:color w:val="000000" w:themeColor="text1"/>
          <w:lang w:val="id-ID"/>
        </w:rPr>
      </w:pPr>
      <w:r>
        <w:rPr>
          <w:color w:val="000000" w:themeColor="text1"/>
          <w:lang w:val="ms-MY"/>
        </w:rPr>
        <w:t>Hal</w:t>
      </w:r>
      <w:r>
        <w:rPr>
          <w:color w:val="000000" w:themeColor="text1"/>
          <w:spacing w:val="-4"/>
          <w:lang w:val="ms-MY"/>
        </w:rPr>
        <w:t xml:space="preserve"> </w:t>
      </w:r>
      <w:r>
        <w:rPr>
          <w:color w:val="000000" w:themeColor="text1"/>
          <w:lang w:val="ms-MY"/>
        </w:rPr>
        <w:t>yang</w:t>
      </w:r>
      <w:r>
        <w:rPr>
          <w:color w:val="000000" w:themeColor="text1"/>
          <w:spacing w:val="-1"/>
          <w:lang w:val="ms-MY"/>
        </w:rPr>
        <w:t xml:space="preserve"> </w:t>
      </w:r>
      <w:r>
        <w:rPr>
          <w:color w:val="000000" w:themeColor="text1"/>
          <w:lang w:val="ms-MY"/>
        </w:rPr>
        <w:t>ditekankan</w:t>
      </w:r>
      <w:r>
        <w:rPr>
          <w:color w:val="000000" w:themeColor="text1"/>
          <w:spacing w:val="-1"/>
          <w:lang w:val="ms-MY"/>
        </w:rPr>
        <w:t xml:space="preserve"> </w:t>
      </w:r>
      <w:r>
        <w:rPr>
          <w:color w:val="000000" w:themeColor="text1"/>
          <w:lang w:val="ms-MY"/>
        </w:rPr>
        <w:t>Knight</w:t>
      </w:r>
      <w:r>
        <w:rPr>
          <w:color w:val="000000" w:themeColor="text1"/>
          <w:spacing w:val="-4"/>
          <w:lang w:val="ms-MY"/>
        </w:rPr>
        <w:t xml:space="preserve"> </w:t>
      </w:r>
      <w:r>
        <w:rPr>
          <w:color w:val="000000" w:themeColor="text1"/>
          <w:lang w:val="ms-MY"/>
        </w:rPr>
        <w:t>and</w:t>
      </w:r>
      <w:r>
        <w:rPr>
          <w:color w:val="000000" w:themeColor="text1"/>
          <w:spacing w:val="-1"/>
          <w:lang w:val="ms-MY"/>
        </w:rPr>
        <w:t xml:space="preserve"> </w:t>
      </w:r>
      <w:r>
        <w:rPr>
          <w:color w:val="000000" w:themeColor="text1"/>
          <w:lang w:val="ms-MY"/>
        </w:rPr>
        <w:t>Knight</w:t>
      </w:r>
      <w:r>
        <w:rPr>
          <w:color w:val="000000" w:themeColor="text1"/>
          <w:spacing w:val="2"/>
          <w:lang w:val="ms-MY"/>
        </w:rPr>
        <w:t xml:space="preserve"> </w:t>
      </w:r>
      <w:r>
        <w:rPr>
          <w:color w:val="000000" w:themeColor="text1"/>
          <w:lang w:val="ms-MY"/>
        </w:rPr>
        <w:t>ternyata</w:t>
      </w:r>
      <w:r>
        <w:rPr>
          <w:color w:val="000000" w:themeColor="text1"/>
          <w:spacing w:val="-4"/>
          <w:lang w:val="ms-MY"/>
        </w:rPr>
        <w:t xml:space="preserve"> </w:t>
      </w:r>
      <w:r>
        <w:rPr>
          <w:color w:val="000000" w:themeColor="text1"/>
          <w:lang w:val="ms-MY"/>
        </w:rPr>
        <w:t>tidak</w:t>
      </w:r>
      <w:r>
        <w:rPr>
          <w:color w:val="000000" w:themeColor="text1"/>
          <w:spacing w:val="-1"/>
          <w:lang w:val="ms-MY"/>
        </w:rPr>
        <w:t xml:space="preserve"> </w:t>
      </w:r>
      <w:r>
        <w:rPr>
          <w:color w:val="000000" w:themeColor="text1"/>
          <w:lang w:val="ms-MY"/>
        </w:rPr>
        <w:t>hanya</w:t>
      </w:r>
      <w:r>
        <w:rPr>
          <w:color w:val="000000" w:themeColor="text1"/>
          <w:spacing w:val="-3"/>
          <w:lang w:val="ms-MY"/>
        </w:rPr>
        <w:t xml:space="preserve"> </w:t>
      </w:r>
      <w:r>
        <w:rPr>
          <w:color w:val="000000" w:themeColor="text1"/>
          <w:lang w:val="ms-MY"/>
        </w:rPr>
        <w:t>berfokus</w:t>
      </w:r>
      <w:r>
        <w:rPr>
          <w:color w:val="000000" w:themeColor="text1"/>
          <w:spacing w:val="-57"/>
          <w:lang w:val="ms-MY"/>
        </w:rPr>
        <w:t xml:space="preserve"> </w:t>
      </w:r>
      <w:r>
        <w:rPr>
          <w:color w:val="000000" w:themeColor="text1"/>
          <w:lang w:val="ms-MY"/>
        </w:rPr>
        <w:t>pada manusia saja loh. Termasuk juga mendalami tingkah laku hewan</w:t>
      </w:r>
      <w:r>
        <w:rPr>
          <w:color w:val="000000" w:themeColor="text1"/>
          <w:spacing w:val="-57"/>
          <w:lang w:val="ms-MY"/>
        </w:rPr>
        <w:t xml:space="preserve"> </w:t>
      </w:r>
      <w:r>
        <w:rPr>
          <w:color w:val="000000" w:themeColor="text1"/>
          <w:lang w:val="ms-MY"/>
        </w:rPr>
        <w:t>sekalipun. Selain hewan pun, ia juga mempelajari seseorang secara</w:t>
      </w:r>
      <w:r>
        <w:rPr>
          <w:color w:val="000000" w:themeColor="text1"/>
          <w:spacing w:val="1"/>
          <w:lang w:val="ms-MY"/>
        </w:rPr>
        <w:t xml:space="preserve"> </w:t>
      </w:r>
      <w:r>
        <w:rPr>
          <w:color w:val="000000" w:themeColor="text1"/>
          <w:lang w:val="ms-MY"/>
        </w:rPr>
        <w:t>individu,</w:t>
      </w:r>
      <w:r>
        <w:rPr>
          <w:color w:val="000000" w:themeColor="text1"/>
          <w:spacing w:val="-1"/>
          <w:lang w:val="ms-MY"/>
        </w:rPr>
        <w:t xml:space="preserve"> </w:t>
      </w:r>
      <w:r>
        <w:rPr>
          <w:color w:val="000000" w:themeColor="text1"/>
          <w:lang w:val="ms-MY"/>
        </w:rPr>
        <w:t>kelompo</w:t>
      </w:r>
      <w:r>
        <w:rPr>
          <w:color w:val="000000" w:themeColor="text1"/>
          <w:lang w:val="id-ID"/>
        </w:rPr>
        <w:t>k ataupun sosial.</w:t>
      </w:r>
    </w:p>
    <w:p w:rsidR="00814ECC" w:rsidRDefault="00814ECC" w:rsidP="00814ECC">
      <w:pPr>
        <w:pStyle w:val="ListParagraph"/>
        <w:tabs>
          <w:tab w:val="left" w:pos="284"/>
        </w:tabs>
        <w:jc w:val="both"/>
        <w:rPr>
          <w:color w:val="000000" w:themeColor="text1"/>
          <w:lang w:val="id-ID"/>
        </w:rPr>
      </w:pPr>
    </w:p>
    <w:p w:rsidR="00814ECC" w:rsidRDefault="00814ECC" w:rsidP="00814ECC">
      <w:pPr>
        <w:tabs>
          <w:tab w:val="left" w:pos="284"/>
        </w:tabs>
        <w:jc w:val="both"/>
        <w:rPr>
          <w:color w:val="000000" w:themeColor="text1"/>
          <w:lang w:val="id-ID"/>
        </w:rPr>
      </w:pPr>
    </w:p>
    <w:p w:rsidR="00814ECC" w:rsidRPr="00814ECC" w:rsidRDefault="00814ECC" w:rsidP="00814ECC">
      <w:pPr>
        <w:tabs>
          <w:tab w:val="left" w:pos="284"/>
        </w:tabs>
        <w:jc w:val="both"/>
        <w:rPr>
          <w:color w:val="000000" w:themeColor="text1"/>
          <w:lang w:val="id-ID"/>
        </w:rPr>
      </w:pPr>
    </w:p>
    <w:p w:rsidR="00814ECC" w:rsidRDefault="00EA6F6E" w:rsidP="00EA6F6E">
      <w:pPr>
        <w:pStyle w:val="ListParagraph"/>
        <w:tabs>
          <w:tab w:val="left" w:pos="284"/>
        </w:tabs>
        <w:ind w:left="284"/>
        <w:jc w:val="both"/>
        <w:rPr>
          <w:color w:val="000000" w:themeColor="text1"/>
          <w:lang w:val="id-ID"/>
        </w:rPr>
      </w:pPr>
      <w:r>
        <w:rPr>
          <w:color w:val="000000" w:themeColor="text1"/>
          <w:lang w:val="id-ID"/>
        </w:rPr>
        <w:t>a</w:t>
      </w:r>
      <w:r w:rsidR="00814ECC">
        <w:rPr>
          <w:color w:val="000000" w:themeColor="text1"/>
          <w:lang w:val="id-ID"/>
        </w:rPr>
        <w:t>.SEJARAH MASUKNYA</w:t>
      </w:r>
      <w:r>
        <w:rPr>
          <w:color w:val="000000" w:themeColor="text1"/>
          <w:lang w:val="id-ID"/>
        </w:rPr>
        <w:t xml:space="preserve"> PSIKOLOGI DI INDONESIA</w:t>
      </w:r>
    </w:p>
    <w:p w:rsidR="00EA6F6E" w:rsidRPr="00EA6F6E" w:rsidRDefault="00EA6F6E" w:rsidP="00EA6F6E">
      <w:pPr>
        <w:shd w:val="clear" w:color="auto" w:fill="FFFFFF"/>
        <w:spacing w:after="255" w:line="420" w:lineRule="atLeast"/>
        <w:ind w:left="698" w:firstLine="749"/>
        <w:jc w:val="both"/>
        <w:rPr>
          <w:rFonts w:ascii="PT Serif" w:hAnsi="PT Serif"/>
          <w:color w:val="000000" w:themeColor="text1"/>
          <w:lang w:val="en-ID" w:eastAsia="en-ID"/>
        </w:rPr>
      </w:pPr>
      <w:r w:rsidRPr="00EA6F6E">
        <w:rPr>
          <w:rFonts w:ascii="PT Serif" w:hAnsi="PT Serif"/>
          <w:color w:val="000000" w:themeColor="text1"/>
          <w:lang w:val="en-ID" w:eastAsia="en-ID"/>
        </w:rPr>
        <w:t>Di Indonesia sendiri, Psikologi mulai berkembang pada tahun 1952. Psikologi di Indonesia diperkenalkan oleh seorang professor psikiater dari Universitas Indonesia yang bernama Slamet Imam Santoso. Di tahun tersebut, Slamet Imam Santoso ditunjuk sebagai ketua Jurusan Psikologi di Universitas Indonesia, sebagai Jurusan Psikologi pertama di Indonesia. Lulusan pertama dari Jurusan Psikologi adalah Bapak Fuad Hassan pada tahun 1958. Pada tahun 1960, Jurusan PSikologi berdiri sendiri sebagai sebuah fakultas dengan Slamet Imam Santoso sebagai dekan pertama, yang kemudian digantikan oleh Bapak Fuad Hassan (Psikologikucom, 2015).</w:t>
      </w:r>
    </w:p>
    <w:p w:rsidR="00EA6F6E" w:rsidRPr="00EA6F6E" w:rsidRDefault="00EA6F6E" w:rsidP="00EA6F6E">
      <w:pPr>
        <w:shd w:val="clear" w:color="auto" w:fill="FFFFFF"/>
        <w:spacing w:after="255" w:line="420" w:lineRule="atLeast"/>
        <w:ind w:left="698" w:firstLine="749"/>
        <w:jc w:val="both"/>
        <w:rPr>
          <w:rFonts w:ascii="PT Serif" w:hAnsi="PT Serif"/>
          <w:color w:val="000000" w:themeColor="text1"/>
          <w:lang w:val="en-ID" w:eastAsia="en-ID"/>
        </w:rPr>
      </w:pPr>
      <w:r w:rsidRPr="00EA6F6E">
        <w:rPr>
          <w:rFonts w:ascii="PT Serif" w:hAnsi="PT Serif"/>
          <w:color w:val="000000" w:themeColor="text1"/>
          <w:lang w:val="en-ID" w:eastAsia="en-ID"/>
        </w:rPr>
        <w:t>Pada tahun 1961 berdiri Fakultas Psikologi di Universitas Padjajaran, Bandung yang diprakarsai oleh anggota TNI yang juga dikirim ke Belanda dan Jerman untuk mempelajari Psikologi dan kemudian ditempatkan di Angkatan Darat dan Angkatan Udara Bandung. Universitas ketiga yang memiliki jurusan psikologi adalah Universitas Gajah Mada, Jogjakarta. Pada awalnya jurusan psikologi terdapat di dalam Fakultas Pendidikan. Pada tahun 1964, Fakultas pendidikan berdiri sendiri sebagai sebuah institute, namun Jurusan psikologi tetap berada di bawah naungan Universitas Gajah Mada dan kemudian berdiri sebagai Fakultas. Universitas keempat adalah Universitas Airlangga, Surabaya. Di Universitas ini pada awalnya psikologi t</w:t>
      </w:r>
      <w:r w:rsidR="00F91286">
        <w:rPr>
          <w:rFonts w:ascii="PT Serif" w:hAnsi="PT Serif"/>
          <w:color w:val="000000" w:themeColor="text1"/>
          <w:lang w:val="id-ID" w:eastAsia="en-ID"/>
        </w:rPr>
        <w:t>``````````````````````````````````````````````````````````````````````````</w:t>
      </w:r>
      <w:r w:rsidRPr="00EA6F6E">
        <w:rPr>
          <w:rFonts w:ascii="PT Serif" w:hAnsi="PT Serif"/>
          <w:color w:val="000000" w:themeColor="text1"/>
          <w:lang w:val="en-ID" w:eastAsia="en-ID"/>
        </w:rPr>
        <w:t>ergabung dalam Fakultas Ilmu Sosial. Namun pada tahun 1992, menjadi Fakultas Psikologi dengan para staf nya sebagian besar adalah alumni fakultas psikologi Universitas Gajah Mada (Psikologikucom, 2015). Setelah itu, Jurusan dan Fakultas Psikologi semakin banyak bermunculan hingga saat ini.</w:t>
      </w:r>
    </w:p>
    <w:p w:rsidR="00EA6F6E" w:rsidRPr="00EA6F6E" w:rsidRDefault="00EA6F6E" w:rsidP="00EA6F6E">
      <w:pPr>
        <w:shd w:val="clear" w:color="auto" w:fill="FFFFFF"/>
        <w:spacing w:after="255" w:line="420" w:lineRule="atLeast"/>
        <w:ind w:left="840"/>
        <w:jc w:val="both"/>
        <w:rPr>
          <w:rFonts w:ascii="PT Serif" w:hAnsi="PT Serif"/>
          <w:color w:val="000000" w:themeColor="text1"/>
          <w:lang w:val="id-ID" w:eastAsia="en-ID"/>
        </w:rPr>
      </w:pPr>
    </w:p>
    <w:p w:rsidR="00EA6F6E" w:rsidRPr="00EA6F6E" w:rsidRDefault="00EA6F6E" w:rsidP="00EA6F6E">
      <w:pPr>
        <w:shd w:val="clear" w:color="auto" w:fill="FFFFFF"/>
        <w:spacing w:after="255" w:line="420" w:lineRule="atLeast"/>
        <w:ind w:left="840"/>
        <w:jc w:val="both"/>
        <w:rPr>
          <w:rFonts w:ascii="PT Serif" w:hAnsi="PT Serif"/>
          <w:color w:val="000000" w:themeColor="text1"/>
          <w:lang w:val="id-ID" w:eastAsia="en-ID"/>
        </w:rPr>
      </w:pPr>
    </w:p>
    <w:p w:rsidR="00EA6F6E" w:rsidRPr="00EA6F6E" w:rsidRDefault="00EA6F6E" w:rsidP="00EA6F6E">
      <w:pPr>
        <w:shd w:val="clear" w:color="auto" w:fill="FFFFFF"/>
        <w:spacing w:after="255" w:line="420" w:lineRule="atLeast"/>
        <w:ind w:left="840"/>
        <w:jc w:val="both"/>
        <w:rPr>
          <w:rFonts w:ascii="PT Serif" w:hAnsi="PT Serif"/>
          <w:color w:val="000000" w:themeColor="text1"/>
          <w:lang w:val="id-ID" w:eastAsia="en-ID"/>
        </w:rPr>
      </w:pPr>
    </w:p>
    <w:p w:rsidR="00EA6F6E" w:rsidRPr="00EA6F6E" w:rsidRDefault="00EA6F6E" w:rsidP="00EA6F6E">
      <w:pPr>
        <w:shd w:val="clear" w:color="auto" w:fill="FFFFFF"/>
        <w:spacing w:after="255" w:line="420" w:lineRule="atLeast"/>
        <w:ind w:left="840"/>
        <w:jc w:val="both"/>
        <w:rPr>
          <w:rFonts w:ascii="PT Serif" w:hAnsi="PT Serif"/>
          <w:color w:val="000000" w:themeColor="text1"/>
          <w:lang w:val="id-ID" w:eastAsia="en-ID"/>
        </w:rPr>
      </w:pPr>
    </w:p>
    <w:p w:rsidR="00EA6F6E" w:rsidRDefault="00EA6F6E" w:rsidP="00EA6F6E">
      <w:pPr>
        <w:shd w:val="clear" w:color="auto" w:fill="FFFFFF"/>
        <w:spacing w:after="255" w:line="420" w:lineRule="atLeast"/>
        <w:rPr>
          <w:rFonts w:ascii="PT Serif" w:hAnsi="PT Serif"/>
          <w:color w:val="000000" w:themeColor="text1"/>
          <w:lang w:val="id-ID" w:eastAsia="en-ID"/>
        </w:rPr>
      </w:pPr>
    </w:p>
    <w:p w:rsidR="00EA6F6E" w:rsidRPr="00EA6F6E" w:rsidRDefault="00EA6F6E" w:rsidP="00EA6F6E">
      <w:pPr>
        <w:shd w:val="clear" w:color="auto" w:fill="FFFFFF"/>
        <w:spacing w:after="255" w:line="420" w:lineRule="atLeast"/>
        <w:ind w:left="698"/>
        <w:rPr>
          <w:rFonts w:ascii="PT Serif" w:hAnsi="PT Serif"/>
          <w:color w:val="000000" w:themeColor="text1"/>
          <w:lang w:val="id-ID" w:eastAsia="en-ID"/>
        </w:rPr>
      </w:pPr>
      <w:r w:rsidRPr="00EA6F6E">
        <w:rPr>
          <w:rFonts w:ascii="PT Serif" w:hAnsi="PT Serif"/>
          <w:color w:val="000000" w:themeColor="text1"/>
          <w:lang w:val="id-ID" w:eastAsia="en-ID"/>
        </w:rPr>
        <w:t xml:space="preserve">Pendidikan psikologi di indonesia </w:t>
      </w:r>
    </w:p>
    <w:p w:rsidR="00EA6F6E" w:rsidRPr="00EA6F6E" w:rsidRDefault="00EA6F6E" w:rsidP="00EA6F6E">
      <w:pPr>
        <w:shd w:val="clear" w:color="auto" w:fill="FFFFFF"/>
        <w:spacing w:after="255" w:line="420" w:lineRule="atLeast"/>
        <w:ind w:left="698"/>
        <w:rPr>
          <w:rFonts w:ascii="PT Serif" w:hAnsi="PT Serif"/>
          <w:color w:val="000000" w:themeColor="text1"/>
          <w:lang w:val="id-ID" w:eastAsia="en-ID"/>
        </w:rPr>
      </w:pPr>
      <w:r w:rsidRPr="00EA6F6E">
        <w:rPr>
          <w:rFonts w:ascii="PT Serif" w:hAnsi="PT Serif"/>
          <w:color w:val="000000" w:themeColor="text1"/>
          <w:lang w:val="id-ID" w:eastAsia="en-ID"/>
        </w:rPr>
        <w:t xml:space="preserve">            </w:t>
      </w:r>
      <w:r w:rsidRPr="00EA6F6E">
        <w:rPr>
          <w:rFonts w:ascii="PT Serif" w:hAnsi="PT Serif"/>
          <w:color w:val="000000" w:themeColor="text1"/>
          <w:lang w:val="en-ID" w:eastAsia="en-ID"/>
        </w:rPr>
        <w:t>Pada tingkat strata 1, minimal seorang sarjana harus telah lulus 140 SKS. Selama menjalani perkuliahan, mahasiswa memiliki kebebasan untuk memilih mata kuliah peminatan, antara lain: klinis, pendidikan, industri &amp; organisasi, dan social &amp; komunitas. Sebelumnya, dikenal psikologi perkembangan dan eksperimen. Namun sekarang ini, kedua area tersebut sudah dianggap sebagai salah satu pengetahuan dasar yang harus dimiliki oleh semua lulusan sarjana psikologi.</w:t>
      </w:r>
      <w:r w:rsidRPr="00EA6F6E">
        <w:rPr>
          <w:rFonts w:ascii="PT Serif" w:hAnsi="PT Serif"/>
          <w:color w:val="000000" w:themeColor="text1"/>
          <w:lang w:val="en-ID" w:eastAsia="en-ID"/>
        </w:rPr>
        <w:br/>
        <w:t>Pada pendidikan magister profesi, lulusannya telah diakui untuk menyandang gelar strata magister dan sekaligus menyandang gelar profesi psikolog. Dalam masa pendidikannya, para lulusan ini hanya boleh Memilih 1 peminatan saja, antara lain: klinis anak, klinis dewasa, industri &amp; organisasi, pendidikan, dan sosial. Setiap universitas memiliki kebebasan untuk memilih mana peminatan yang hendak dibuka, sesuai dengan visi dan misi dari Fakultas Psikologi dari universitas tersebut.</w:t>
      </w:r>
    </w:p>
    <w:p w:rsidR="00EA6F6E" w:rsidRPr="00EA6F6E" w:rsidRDefault="00EA6F6E" w:rsidP="00EA6F6E">
      <w:pPr>
        <w:shd w:val="clear" w:color="auto" w:fill="FFFFFF"/>
        <w:spacing w:after="255" w:line="420" w:lineRule="atLeast"/>
        <w:ind w:left="698"/>
        <w:jc w:val="both"/>
        <w:rPr>
          <w:rFonts w:ascii="PT Serif" w:hAnsi="PT Serif"/>
          <w:color w:val="000000" w:themeColor="text1"/>
          <w:lang w:val="id-ID" w:eastAsia="en-ID"/>
        </w:rPr>
      </w:pPr>
      <w:r w:rsidRPr="00EA6F6E">
        <w:rPr>
          <w:rFonts w:ascii="PT Serif" w:hAnsi="PT Serif"/>
          <w:color w:val="000000" w:themeColor="text1"/>
          <w:lang w:val="id-ID" w:eastAsia="en-ID"/>
        </w:rPr>
        <w:t xml:space="preserve">Organisasi psikologi di indonesia </w:t>
      </w:r>
    </w:p>
    <w:p w:rsidR="00EA6F6E" w:rsidRPr="00EA6F6E" w:rsidRDefault="00EA6F6E" w:rsidP="00EA6F6E">
      <w:pPr>
        <w:shd w:val="clear" w:color="auto" w:fill="FFFFFF"/>
        <w:spacing w:after="255" w:line="420" w:lineRule="atLeast"/>
        <w:ind w:left="698"/>
        <w:jc w:val="both"/>
        <w:rPr>
          <w:rFonts w:ascii="PT Serif" w:hAnsi="PT Serif"/>
          <w:color w:val="000000" w:themeColor="text1"/>
          <w:lang w:val="id-ID" w:eastAsia="en-ID"/>
        </w:rPr>
      </w:pPr>
      <w:r w:rsidRPr="00EA6F6E">
        <w:rPr>
          <w:rFonts w:ascii="PT Serif" w:hAnsi="PT Serif"/>
          <w:color w:val="000000" w:themeColor="text1"/>
          <w:lang w:val="en-ID" w:eastAsia="en-ID"/>
        </w:rPr>
        <w:t>Pendidikan psikologi di Indonesia diatur dan dikontrol oleh departemen pendidikan nasional, sedangkan ijin praktek psikolog diatur dan dikontrol oleh Himpunan Psikologi Indonesia (HIMPSI) dan departemen tenaga kerja. Di Indonesia terdapat Asosiasi Penyelenggara Pendidikan Tinggi Psikologi Indonesia (AP2TPI) yang merupakan wadah bagi seluruh universitas yang menyelenggarakan pendidikan psikologi di Indonesia untuk dapat merumuskan segala hal yang terkait dengan pendidikan psikologi di Indonesia. Saat ini teradapat 142 Universitas dan Sekolah Tinggi di Indonesia yang tergabung dalam AP2TPI ini (Administrator). AP2TPI menyelenggarakan kolokium psikologi Indonesia secara berkala. Saat ini, untuk akreditasi program studi psikologi mengacu pada Indonesian Qualification Framework (IQF) atau dikenal juga dengan nama Kerangka Kualifikasi Nasional Indonesia (KKNI) yang dirumuskan dalam Forum kolokium psikologi Indonesia (Administrator).</w:t>
      </w:r>
    </w:p>
    <w:p w:rsidR="00EA6F6E" w:rsidRDefault="00EA6F6E" w:rsidP="00EA6F6E">
      <w:pPr>
        <w:shd w:val="clear" w:color="auto" w:fill="FFFFFF"/>
        <w:spacing w:after="255" w:line="420" w:lineRule="atLeast"/>
        <w:ind w:left="698"/>
        <w:jc w:val="both"/>
        <w:rPr>
          <w:rFonts w:ascii="PT Serif" w:hAnsi="PT Serif"/>
          <w:color w:val="000000" w:themeColor="text1"/>
          <w:lang w:val="id-ID" w:eastAsia="en-ID"/>
        </w:rPr>
      </w:pPr>
    </w:p>
    <w:p w:rsidR="00EA6F6E" w:rsidRDefault="00EA6F6E" w:rsidP="00EA6F6E">
      <w:pPr>
        <w:shd w:val="clear" w:color="auto" w:fill="FFFFFF"/>
        <w:spacing w:after="255" w:line="420" w:lineRule="atLeast"/>
        <w:ind w:left="698"/>
        <w:jc w:val="both"/>
        <w:rPr>
          <w:rFonts w:ascii="PT Serif" w:hAnsi="PT Serif"/>
          <w:color w:val="000000" w:themeColor="text1"/>
          <w:lang w:val="id-ID" w:eastAsia="en-ID"/>
        </w:rPr>
      </w:pPr>
    </w:p>
    <w:p w:rsidR="00EA6F6E" w:rsidRDefault="00EA6F6E" w:rsidP="00EA6F6E">
      <w:pPr>
        <w:shd w:val="clear" w:color="auto" w:fill="FFFFFF"/>
        <w:spacing w:after="255" w:line="420" w:lineRule="atLeast"/>
        <w:ind w:left="698"/>
        <w:jc w:val="both"/>
        <w:rPr>
          <w:rFonts w:ascii="PT Serif" w:hAnsi="PT Serif"/>
          <w:color w:val="000000" w:themeColor="text1"/>
          <w:lang w:val="id-ID" w:eastAsia="en-ID"/>
        </w:rPr>
      </w:pPr>
      <w:r>
        <w:rPr>
          <w:rFonts w:ascii="PT Serif" w:hAnsi="PT Serif"/>
          <w:color w:val="000000" w:themeColor="text1"/>
          <w:lang w:val="id-ID" w:eastAsia="en-ID"/>
        </w:rPr>
        <w:t>B.</w:t>
      </w:r>
      <w:r w:rsidR="00564724">
        <w:rPr>
          <w:rFonts w:ascii="PT Serif" w:hAnsi="PT Serif"/>
          <w:color w:val="000000" w:themeColor="text1"/>
          <w:lang w:val="id-ID" w:eastAsia="en-ID"/>
        </w:rPr>
        <w:t>KONSEP DASAR BELAJAR</w:t>
      </w:r>
    </w:p>
    <w:p w:rsidR="00525955" w:rsidRDefault="00525955" w:rsidP="00525955">
      <w:pPr>
        <w:ind w:left="440"/>
      </w:pPr>
      <w:r>
        <w:t>Belajar   adalah   suatu          perubahan   Perubahan     itu     terjadi    dengan mengembangkan    suatu ketrampilan baru,    memahami pengetahun baru    hingga   bisa merubah    sikap dan      perubahan .Perubahan tersebut tidak hanya      bersifat incidental namun bersifat alami seiring dengan pertambahan usia.</w:t>
      </w:r>
    </w:p>
    <w:p w:rsidR="00EA6F6E" w:rsidRDefault="00525955" w:rsidP="00525955">
      <w:pPr>
        <w:ind w:left="440"/>
        <w:rPr>
          <w:lang w:val="id-ID"/>
        </w:rPr>
      </w:pPr>
      <w:r>
        <w:t xml:space="preserve">        Belajar merupakan.  suatu  proses dan  pembelajaran  untuk merubah  perilaku   baik   buruk  seseorang untuk menjadi perilaku yang lebih baik, yaitu     meningkat-kan  pengetahuan ,pemikiran, pemahaman, sikap dan berbaga kemampuan lainnya Dari pengeritian diatas maka   dapat  disimpulkan    bahwa    belajar adalah suatu   Propses   perubahan   tingkah   laku   secara   keseluruhan, bersifat    positif dan bertujuan serta mencakup seluruh aspek tingkahlaku lainnya.</w:t>
      </w:r>
    </w:p>
    <w:p w:rsidR="00525955" w:rsidRDefault="00525955" w:rsidP="00525955">
      <w:pPr>
        <w:ind w:left="440"/>
        <w:rPr>
          <w:lang w:val="id-ID"/>
        </w:rPr>
      </w:pPr>
      <w:r>
        <w:rPr>
          <w:lang w:val="id-ID"/>
        </w:rPr>
        <w:t>Defenisi menurut para ahli</w:t>
      </w:r>
    </w:p>
    <w:p w:rsidR="00525955" w:rsidRDefault="00525955" w:rsidP="00525955">
      <w:r>
        <w:t xml:space="preserve">    1. S. Rahmi Ramadhani:</w:t>
      </w:r>
    </w:p>
    <w:p w:rsidR="00525955" w:rsidRDefault="00525955" w:rsidP="00525955">
      <w:pPr>
        <w:ind w:left="440"/>
      </w:pPr>
      <w:r>
        <w:t xml:space="preserve">      Dalam bukunya Belajar(Konsep dan pengembangan) menyatakan : Belajar meru- pakan proses  memperoleh  ilmu. Belajar  merupakan   kegiatan yang menghasilkan    adanya perubahan dari    yang tidak tahu menjadi tahu, dari   yang  tidak      mampu menjadi mampu.</w:t>
      </w:r>
    </w:p>
    <w:p w:rsidR="00525955" w:rsidRDefault="00525955" w:rsidP="00525955">
      <w:r>
        <w:t xml:space="preserve">   2. Menurut Ngalim Purwanto :</w:t>
      </w:r>
    </w:p>
    <w:p w:rsidR="00525955" w:rsidRDefault="00525955" w:rsidP="00525955">
      <w:pPr>
        <w:ind w:left="660"/>
      </w:pPr>
      <w:r>
        <w:t xml:space="preserve">    Belajar adalah setiap perubahan  yang relatif    menetap dalam tingkah laku, yang terjadi sebagai suatu hasil dari latihan atau pengalaman.</w:t>
      </w:r>
    </w:p>
    <w:p w:rsidR="00525955" w:rsidRDefault="00525955" w:rsidP="00525955">
      <w:r>
        <w:t xml:space="preserve">    3.Menurut Moh. Surya</w:t>
      </w:r>
    </w:p>
    <w:p w:rsidR="00525955" w:rsidRDefault="00525955" w:rsidP="00525955">
      <w:pPr>
        <w:ind w:left="660"/>
      </w:pPr>
      <w:r>
        <w:t xml:space="preserve">      Belajar adalah suatu proses   usaha yang dilakukan   individu untuk memperoleh suatu perubahan    tingkah laku    yang baru keseluruhan, sebagai hasil pengalaman individu itu  sendiri dalam interaksinyadengan lingkungan</w:t>
      </w:r>
    </w:p>
    <w:p w:rsidR="00525955" w:rsidRDefault="00525955" w:rsidP="00525955">
      <w:r>
        <w:t xml:space="preserve">    4.Menurut Witherington (Purwanto, 2002: 84)</w:t>
      </w:r>
    </w:p>
    <w:p w:rsidR="00525955" w:rsidRDefault="00525955" w:rsidP="00525955">
      <w:pPr>
        <w:ind w:left="440"/>
        <w:rPr>
          <w:lang w:val="id-ID"/>
        </w:rPr>
      </w:pPr>
      <w:r>
        <w:t xml:space="preserve">     Belajar adalah   suatu      perubahan di dalam    kepribadian     yang    menyatakan    diri sebagai    suatu pola baru dari        pada reaksi yang.     berupa  kecakapan, sikap, kebiasaan, kepandaian, atau   suatu pengertian.</w:t>
      </w:r>
    </w:p>
    <w:p w:rsidR="00525955" w:rsidRDefault="00525955" w:rsidP="00525955">
      <w:pPr>
        <w:ind w:left="440"/>
        <w:rPr>
          <w:lang w:val="id-ID"/>
        </w:rPr>
      </w:pPr>
    </w:p>
    <w:p w:rsidR="00525955" w:rsidRDefault="00525955" w:rsidP="00525955">
      <w:pPr>
        <w:ind w:left="440"/>
        <w:rPr>
          <w:lang w:val="id-ID"/>
        </w:rPr>
      </w:pPr>
    </w:p>
    <w:p w:rsidR="00525955" w:rsidRDefault="00525955" w:rsidP="00525955">
      <w:pPr>
        <w:ind w:left="440"/>
        <w:rPr>
          <w:lang w:val="id-ID"/>
        </w:rPr>
      </w:pPr>
    </w:p>
    <w:p w:rsidR="00525955" w:rsidRDefault="00525955" w:rsidP="00525955">
      <w:pPr>
        <w:ind w:left="440"/>
        <w:rPr>
          <w:lang w:val="id-ID"/>
        </w:rPr>
      </w:pPr>
    </w:p>
    <w:p w:rsidR="00525955" w:rsidRPr="00525955" w:rsidRDefault="00525955" w:rsidP="00525955">
      <w:pPr>
        <w:pStyle w:val="ListParagraph"/>
        <w:numPr>
          <w:ilvl w:val="0"/>
          <w:numId w:val="4"/>
        </w:numPr>
        <w:rPr>
          <w:lang w:val="id-ID"/>
        </w:rPr>
      </w:pPr>
      <w:r w:rsidRPr="00525955">
        <w:rPr>
          <w:lang w:val="id-ID"/>
        </w:rPr>
        <w:t>Teori-teori belajar</w:t>
      </w:r>
    </w:p>
    <w:p w:rsidR="00525955" w:rsidRDefault="00525955" w:rsidP="00525955">
      <w:pPr>
        <w:pStyle w:val="ListParagraph"/>
        <w:ind w:left="800"/>
      </w:pPr>
      <w:r>
        <w:rPr>
          <w:lang w:val="id-ID"/>
        </w:rPr>
        <w:t xml:space="preserve">         </w:t>
      </w:r>
      <w:r w:rsidRPr="00525955">
        <w:rPr>
          <w:lang w:val="id-ID"/>
        </w:rPr>
        <w:t xml:space="preserve">Ada tiga kategori utama atau kerangka     filosofis mengenai teori-teori belajar, yaitu: teori belajar    behaviorisme, teori     belajar    kognitivisme, dan teori belajar konstruktivisme. </w:t>
      </w:r>
      <w:r>
        <w:t>Teori belajar behaviorisme hanya berfokus pada aspek    objektif diamati      pembelajaran. Teori    kognitif    melihat     melampaui    perilaku untuk menjelaskan   pembelajaran   berbasis    otak. Dan   pandangan      konstruktivisme belajarsebagai sebuah proses di mana pelajar aktif membangun atau membangun ide-ide baru atau konsep.</w:t>
      </w:r>
    </w:p>
    <w:p w:rsidR="00525955" w:rsidRDefault="00525955" w:rsidP="00525955">
      <w:pPr>
        <w:pStyle w:val="ListParagraph"/>
        <w:ind w:left="800"/>
        <w:rPr>
          <w:lang w:val="id-ID"/>
        </w:rPr>
      </w:pPr>
    </w:p>
    <w:p w:rsidR="00525955" w:rsidRDefault="00525955" w:rsidP="00525955">
      <w:pPr>
        <w:pStyle w:val="ListParagraph"/>
        <w:ind w:left="800"/>
        <w:rPr>
          <w:lang w:val="id-ID"/>
        </w:rPr>
      </w:pPr>
    </w:p>
    <w:p w:rsidR="00525955" w:rsidRDefault="00525955" w:rsidP="00525955">
      <w:pPr>
        <w:ind w:left="220"/>
      </w:pPr>
      <w:r>
        <w:t>1. Teori belajar Behaviorisme</w:t>
      </w:r>
    </w:p>
    <w:p w:rsidR="00525955" w:rsidRDefault="00525955" w:rsidP="00525955">
      <w:pPr>
        <w:ind w:left="440"/>
      </w:pPr>
      <w:r>
        <w:t xml:space="preserve">        Teori behavioristik adalah sebuah teori yang dicetuskan oleh Gage dan      Berliner tentang     perubahan tingkah laku      sebagai hasil    dari     pengalaman. Teori ini  lalu berkembang menjadi aliran      psikologi     belajar yang      berpengaruh terhadap arah pengembangan teori dan praktik pendidikan dan pembelajaran yang dikenal    sebagai aliran behavioristik. Aliran ini menekankan pada  terbentuknya perilakuyang tampak sebagai hasil belajar.</w:t>
      </w:r>
    </w:p>
    <w:p w:rsidR="00525955" w:rsidRDefault="00525955" w:rsidP="00525955">
      <w:pPr>
        <w:ind w:left="440"/>
      </w:pPr>
      <w:r>
        <w:t xml:space="preserve">      Teori behavioristik dengan      model hubungan stimulus-responnya,mendudukkan orang yang belajar sebagai individu yang pasif. Respon atau  perilaku tertentu dengan menggunakan metode pelatihan atau   pembiasaan semata.Munculnya   perilaku akan semakin kuat bila diberikan penguatan dan akan     menghilang bila dikenai hukuman.</w:t>
      </w:r>
    </w:p>
    <w:p w:rsidR="00525955" w:rsidRDefault="00525955" w:rsidP="00525955">
      <w:pPr>
        <w:ind w:left="220"/>
      </w:pPr>
      <w:r>
        <w:t xml:space="preserve"> 2. Teori Belajar kognitivisme</w:t>
      </w:r>
    </w:p>
    <w:p w:rsidR="00525955" w:rsidRDefault="00525955" w:rsidP="00525955">
      <w:pPr>
        <w:ind w:left="660"/>
      </w:pPr>
      <w:r>
        <w:t xml:space="preserve">          Teori belajar      kognitif   mulai berkembang pada abad terakhir sebagai protes terhadap teori perilaku yang yang telah berkembang sebelumnya. Model kognitifini memiliki perspektif bahwa para peserta didik memproses     infromasi dan pelajaran melalui      upayanya     mengorganisir, menyimpan, dan     kemudian     menemukan hubungan   antara   pengetahuan       yang baru dengan pengetahuan yang  telah ada. Model ini menekankan pada bagaimana informasi diproses.</w:t>
      </w:r>
    </w:p>
    <w:p w:rsidR="00525955" w:rsidRDefault="00525955" w:rsidP="00525955">
      <w:pPr>
        <w:ind w:left="660"/>
      </w:pPr>
      <w:r>
        <w:t xml:space="preserve">      Peneliti yang      mengembangkan teori kognitif ini    adalah Ausubel, Bruner,dan Gagne. Dari ketiga peneliti ini,   masing-masing memiliki     penekanan yang berbeda. Ausubel menekankan pada apsek pengelolaan (organizer) yang memiliki    pengaruh utama terhadap belajar.Bruner bekerja pada     pengelompokkan atau      penyediaan bentuk konsep sebagai suatu    jawaban atas bagaimana peserta didik    memperoleh informasi dari lingkungan.</w:t>
      </w:r>
    </w:p>
    <w:p w:rsidR="00525955" w:rsidRDefault="00525955" w:rsidP="00525955">
      <w:pPr>
        <w:ind w:left="220"/>
        <w:rPr>
          <w:lang w:val="id-ID"/>
        </w:rPr>
      </w:pPr>
    </w:p>
    <w:p w:rsidR="00525955" w:rsidRDefault="00525955" w:rsidP="00525955">
      <w:pPr>
        <w:ind w:left="220"/>
        <w:rPr>
          <w:lang w:val="id-ID"/>
        </w:rPr>
      </w:pPr>
    </w:p>
    <w:p w:rsidR="00525955" w:rsidRDefault="00525955" w:rsidP="00525955">
      <w:pPr>
        <w:ind w:left="220"/>
        <w:rPr>
          <w:lang w:val="id-ID"/>
        </w:rPr>
      </w:pPr>
    </w:p>
    <w:p w:rsidR="00525955" w:rsidRDefault="00525955" w:rsidP="00525955">
      <w:pPr>
        <w:ind w:left="220"/>
        <w:rPr>
          <w:lang w:val="id-ID"/>
        </w:rPr>
      </w:pPr>
    </w:p>
    <w:p w:rsidR="00525955" w:rsidRDefault="00525955" w:rsidP="00525955">
      <w:pPr>
        <w:ind w:left="220"/>
      </w:pPr>
      <w:r>
        <w:t>3. Teori Belajar Konstruktivisme</w:t>
      </w:r>
    </w:p>
    <w:p w:rsidR="00525955" w:rsidRDefault="00525955" w:rsidP="00525955">
      <w:pPr>
        <w:ind w:left="660"/>
      </w:pPr>
      <w:r>
        <w:t xml:space="preserve">     Kontruksi berarti bersifat membangun, dalam konteks filsafat  pendidikan  dapat </w:t>
      </w:r>
    </w:p>
    <w:p w:rsidR="00525955" w:rsidRDefault="00525955" w:rsidP="00525955">
      <w:pPr>
        <w:ind w:left="660"/>
      </w:pPr>
    </w:p>
    <w:p w:rsidR="00525955" w:rsidRDefault="00525955" w:rsidP="00525955">
      <w:pPr>
        <w:ind w:left="660"/>
      </w:pPr>
      <w:r>
        <w:t>diartikan    Konstruktivisme   adalah suatu upaya membangun tata susunan    hidup yang berbudaya modern.Konstruktivisme merupakan landasan berfikir       (filosofi) pembelajaran konstektual yaitu bahwa pengetahuan dibangun oleh manusia sedikit demi sedikit, yang hasilnya diperluas      melalui    konteks yang    terbatas dan tidak sekonyong-konyong.Pengetahuan     bukanlah seperangkat fakta-fakta, konsep, atau kaidah yang    siap untuk    diambil dan diingat. Manusia    harus        mengkontruksi pengetahuan itu dan memberi makna melalui pengalaman nyata.</w:t>
      </w:r>
    </w:p>
    <w:p w:rsidR="00525955" w:rsidRDefault="00525955" w:rsidP="00525955">
      <w:pPr>
        <w:ind w:left="660"/>
        <w:rPr>
          <w:lang w:val="id-ID"/>
        </w:rPr>
      </w:pPr>
      <w:r>
        <w:t xml:space="preserve">      Dengan teori konstruktivisme siswa       dapat berfikir    untuk        menyelesaikan masalah, mencari idea dan membuat keputusan. Siswa akan lebih     paham   karena mereka terlibat langsung  dalam    mebina     pengetahuan   baru, mereka akan lebih paham dan mampu   mengapliklasikannya   dalam    semua situasi. Selain   itu siswa terlibat secara langsung dengan aktif, mereka akan ingat lebih lama semua   konsep.</w:t>
      </w:r>
    </w:p>
    <w:p w:rsidR="00090839" w:rsidRDefault="00090839" w:rsidP="00090839">
      <w:pPr>
        <w:ind w:left="660"/>
        <w:rPr>
          <w:lang w:val="id-ID"/>
        </w:rPr>
      </w:pPr>
      <w:r>
        <w:rPr>
          <w:lang w:val="id-ID"/>
        </w:rPr>
        <w:t xml:space="preserve"> </w:t>
      </w:r>
    </w:p>
    <w:p w:rsidR="00090839" w:rsidRPr="00090839" w:rsidRDefault="00090839" w:rsidP="00090839">
      <w:pPr>
        <w:rPr>
          <w:lang w:val="id-ID"/>
        </w:rPr>
      </w:pPr>
      <w:r>
        <w:rPr>
          <w:lang w:val="id-ID"/>
        </w:rPr>
        <w:t>b.</w:t>
      </w:r>
      <w:r w:rsidRPr="00090839">
        <w:rPr>
          <w:lang w:val="id-ID"/>
        </w:rPr>
        <w:t>Tujuan belajar</w:t>
      </w:r>
    </w:p>
    <w:p w:rsidR="00090839" w:rsidRDefault="00090839" w:rsidP="00090839">
      <w:r>
        <w:rPr>
          <w:lang w:val="id-ID"/>
        </w:rPr>
        <w:t xml:space="preserve">             </w:t>
      </w:r>
      <w:r>
        <w:t>Seperti yang telah     disinggung pada pengertian belajar di atas, tujuan    utama dari.  kegiatan.  belajar adalah untuk memperoleh serta meningkatkan tingkah laku manusia   dalam   bentuk     pengetahuan, keterampilan, sikap positif, serta berbagai kemampuan lainnya. Menurut    Sardiman (2011: 26-28),   secara      umum ada tiga tujuan belajar, diantaranya:</w:t>
      </w:r>
    </w:p>
    <w:p w:rsidR="00090839" w:rsidRDefault="00090839" w:rsidP="00090839">
      <w:r>
        <w:t xml:space="preserve">   1. Untuk Memperoleh Pengetahuan</w:t>
      </w:r>
    </w:p>
    <w:p w:rsidR="00090839" w:rsidRDefault="00090839" w:rsidP="00090839">
      <w:pPr>
        <w:ind w:left="440" w:firstLineChars="200" w:firstLine="440"/>
      </w:pPr>
      <w:r>
        <w:t>Hasil      dari    kegiatan    belajar ini     dapat ditandai       dengan   meningkatnya kemampuan    berpikir     seseorang. Jadi, selain     kamu memiliki pengetahuan baru, proses belajar juga akan membuat kemampuan berpikir menjadi lebih baik.</w:t>
      </w:r>
    </w:p>
    <w:p w:rsidR="00090839" w:rsidRDefault="00090839" w:rsidP="00090839">
      <w:pPr>
        <w:ind w:left="440"/>
      </w:pPr>
      <w:r>
        <w:t xml:space="preserve">      Dalam hal ini, pengetahuan  juga akan meningkatkan kemampuan berpikir pada seseorang, dan begitu.     juga sebaliknya kemampuan berpikir ini akan berkembang melalui ilmu    pengetahuan.  yang   telah. dipelajari. Dengan kata lain, pengetahuan serta kemampuan berpikir menjadi hal yang tidak dapat dipisahkan.</w:t>
      </w:r>
    </w:p>
    <w:p w:rsidR="00090839" w:rsidRDefault="00090839" w:rsidP="00090839">
      <w:pPr>
        <w:rPr>
          <w:lang w:val="id-ID"/>
        </w:rPr>
      </w:pPr>
    </w:p>
    <w:p w:rsidR="00090839" w:rsidRDefault="00090839" w:rsidP="00090839">
      <w:pPr>
        <w:rPr>
          <w:lang w:val="id-ID"/>
        </w:rPr>
      </w:pPr>
    </w:p>
    <w:p w:rsidR="00090839" w:rsidRDefault="00090839" w:rsidP="00090839">
      <w:pPr>
        <w:rPr>
          <w:lang w:val="id-ID"/>
        </w:rPr>
      </w:pPr>
    </w:p>
    <w:p w:rsidR="00090839" w:rsidRDefault="00090839" w:rsidP="00090839">
      <w:pPr>
        <w:rPr>
          <w:lang w:val="id-ID"/>
        </w:rPr>
      </w:pPr>
    </w:p>
    <w:p w:rsidR="00090839" w:rsidRDefault="00090839" w:rsidP="00090839">
      <w:r>
        <w:t>2. Menanamkan Konsep dan Keterampilan</w:t>
      </w:r>
    </w:p>
    <w:p w:rsidR="00090839" w:rsidRDefault="00090839" w:rsidP="00090839">
      <w:pPr>
        <w:ind w:left="440"/>
      </w:pPr>
      <w:r>
        <w:t xml:space="preserve">      Menanamkan keterampilan yang dimiliki setiap  individu dengan melalui proses belajar. Penanaman   konsep   ini    sangat    membutuhkan      keterampilan, baik itu keterampilan    jasmani  atau  pun rohani. Dalam hal ini, keterampilan jasmani ialah suatu kemampuan   individu   dalam     penampilan dan gerakan yang dapat diamati. Keterampilan ini sendiri berhubungan dengan hal teknis ataupun pengulangan.</w:t>
      </w:r>
    </w:p>
    <w:p w:rsidR="00090839" w:rsidRDefault="00090839" w:rsidP="00090839">
      <w:pPr>
        <w:ind w:left="440" w:firstLineChars="200" w:firstLine="440"/>
      </w:pPr>
      <w:r>
        <w:t xml:space="preserve">  Sedangkan keterampilan rohani cenderung lebih kompleks lagi karena bersifat lebih   abstrak. Keterampilan     ini berhubungan dengan penghayatan, cara berpikir, serta kreativitas dalam menyelesaikan masalah ataupun membuat suatu konsep</w:t>
      </w:r>
    </w:p>
    <w:p w:rsidR="00090839" w:rsidRDefault="00090839" w:rsidP="00090839">
      <w:r>
        <w:t>3. Membentuk Sikap</w:t>
      </w:r>
    </w:p>
    <w:p w:rsidR="00090839" w:rsidRDefault="00090839" w:rsidP="00090839">
      <w:pPr>
        <w:ind w:left="440"/>
      </w:pPr>
      <w:r>
        <w:t xml:space="preserve">       Kegiatan belajar   juga dapat    membentuk          sikap   seseorang. Dalam   hal ini, pembentukan     sikap   mental para peserta didik akan sangat berhubungan dengan penanaman nilai-nilai    sehingga menumbuhkan kesadaran di dalam diri seseorang. Dalam proses     menumbuhkan    sikap     mental, perilaku, serta  pribadi anak didik, seorang guru harus melakukan     pendekatan yang bijak serta hati-hati. Guru harus dapat menjadi contoh bagi anak didik dan memiliki   kecakapan dalam memberikan motivasi serta mengarahkan berpikir.</w:t>
      </w:r>
    </w:p>
    <w:p w:rsidR="00090839" w:rsidRDefault="00090839" w:rsidP="00090839">
      <w:pPr>
        <w:ind w:left="440" w:firstLineChars="200" w:firstLine="440"/>
        <w:rPr>
          <w:lang w:val="id-ID"/>
        </w:rPr>
      </w:pPr>
      <w:r>
        <w:t xml:space="preserve"> Demikian    pembahasan   tentang       pengertian belajar hingga tujuan   belajar. Setelah        membaca artikel ini sampai selesai, semoga saja    bermanfaat dan dapat menambah wawasan kamu.  Jika ingin mencari buku tentang belajar, maka     kamu bisa mendapatkannya di gramedia.com</w:t>
      </w:r>
      <w:r>
        <w:rPr>
          <w:lang w:val="id-ID"/>
        </w:rPr>
        <w:t>.</w:t>
      </w:r>
    </w:p>
    <w:p w:rsidR="00090839" w:rsidRDefault="00090839" w:rsidP="00090839">
      <w:pPr>
        <w:ind w:left="440" w:firstLineChars="200" w:firstLine="440"/>
        <w:rPr>
          <w:lang w:val="id-ID"/>
        </w:rPr>
      </w:pPr>
    </w:p>
    <w:p w:rsidR="00090839" w:rsidRDefault="00090839" w:rsidP="00090839">
      <w:pPr>
        <w:ind w:left="440" w:firstLineChars="200" w:firstLine="440"/>
        <w:rPr>
          <w:lang w:val="id-ID"/>
        </w:rPr>
      </w:pPr>
    </w:p>
    <w:p w:rsidR="00090839" w:rsidRDefault="00090839" w:rsidP="00090839">
      <w:pPr>
        <w:ind w:left="440" w:firstLineChars="200" w:firstLine="440"/>
        <w:rPr>
          <w:lang w:val="id-ID"/>
        </w:rPr>
      </w:pPr>
    </w:p>
    <w:p w:rsidR="00090839" w:rsidRDefault="00090839" w:rsidP="00090839">
      <w:pPr>
        <w:ind w:left="440" w:firstLineChars="200" w:firstLine="440"/>
        <w:rPr>
          <w:lang w:val="id-ID"/>
        </w:rPr>
      </w:pPr>
    </w:p>
    <w:p w:rsidR="00090839" w:rsidRDefault="00090839" w:rsidP="00090839">
      <w:pPr>
        <w:ind w:left="440" w:firstLineChars="200" w:firstLine="440"/>
        <w:rPr>
          <w:lang w:val="id-ID"/>
        </w:rPr>
      </w:pPr>
    </w:p>
    <w:p w:rsidR="00090839" w:rsidRDefault="00090839" w:rsidP="00090839">
      <w:pPr>
        <w:ind w:left="440" w:firstLineChars="200" w:firstLine="440"/>
        <w:rPr>
          <w:lang w:val="id-ID"/>
        </w:rPr>
      </w:pPr>
    </w:p>
    <w:p w:rsidR="00090839" w:rsidRDefault="00090839" w:rsidP="00090839">
      <w:pPr>
        <w:ind w:left="440" w:firstLineChars="200" w:firstLine="440"/>
        <w:rPr>
          <w:lang w:val="id-ID"/>
        </w:rPr>
      </w:pPr>
    </w:p>
    <w:p w:rsidR="00090839" w:rsidRDefault="00090839" w:rsidP="00090839">
      <w:pPr>
        <w:ind w:left="440" w:firstLineChars="200" w:firstLine="440"/>
        <w:rPr>
          <w:lang w:val="id-ID"/>
        </w:rPr>
      </w:pPr>
    </w:p>
    <w:p w:rsidR="00090839" w:rsidRDefault="00090839" w:rsidP="00090839">
      <w:pPr>
        <w:ind w:left="440" w:firstLineChars="200" w:firstLine="440"/>
        <w:rPr>
          <w:lang w:val="id-ID"/>
        </w:rPr>
      </w:pPr>
    </w:p>
    <w:p w:rsidR="00090839" w:rsidRDefault="00090839" w:rsidP="00090839">
      <w:pPr>
        <w:ind w:left="440" w:firstLineChars="200" w:firstLine="440"/>
        <w:rPr>
          <w:lang w:val="id-ID"/>
        </w:rPr>
      </w:pPr>
    </w:p>
    <w:p w:rsidR="00090839" w:rsidRDefault="00090839" w:rsidP="00090839">
      <w:pPr>
        <w:ind w:left="440" w:firstLineChars="200" w:firstLine="440"/>
        <w:rPr>
          <w:lang w:val="id-ID"/>
        </w:rPr>
      </w:pPr>
    </w:p>
    <w:p w:rsidR="00090839" w:rsidRDefault="00090839" w:rsidP="00014843">
      <w:pPr>
        <w:ind w:firstLineChars="200" w:firstLine="440"/>
        <w:rPr>
          <w:lang w:val="id-ID"/>
        </w:rPr>
      </w:pPr>
      <w:r>
        <w:rPr>
          <w:lang w:val="id-ID"/>
        </w:rPr>
        <w:t xml:space="preserve">C.KARAKTERRISTIK BELAJAR </w:t>
      </w:r>
    </w:p>
    <w:p w:rsidR="00090839" w:rsidRPr="002B66C8" w:rsidRDefault="00090839" w:rsidP="00014843">
      <w:pPr>
        <w:ind w:left="440"/>
        <w:rPr>
          <w:sz w:val="24"/>
          <w:szCs w:val="24"/>
          <w:lang w:val="id-ID"/>
        </w:rPr>
      </w:pPr>
      <w:r>
        <w:rPr>
          <w:sz w:val="24"/>
          <w:szCs w:val="24"/>
          <w:lang w:val="id-ID"/>
        </w:rPr>
        <w:t xml:space="preserve">        </w:t>
      </w:r>
      <w:r w:rsidRPr="002B66C8">
        <w:rPr>
          <w:sz w:val="24"/>
          <w:szCs w:val="24"/>
          <w:lang w:val="id-ID"/>
        </w:rPr>
        <w:t>Menurut Drs. Slameto (Djamarah, Syaiful Bahri, Psikologi Belajar; Rineka Cipta; 1999). Belajar Adalah Proses Orang Yang Mencoba Untuk Mendapatkan Perubahan Perilaku Baru Secara Keseluruhan, Sebagai Hasil Dari Pengalaman Individu Itu Sendiri Dalam Interaksi Dengan Lingkungan Dalam Interaksi Dengan Lingkungan Yang Melibatkan Kognitif, Afektif Dan Psikomotorik.</w:t>
      </w:r>
    </w:p>
    <w:p w:rsidR="00090839" w:rsidRPr="002B66C8" w:rsidRDefault="00090839" w:rsidP="00014843">
      <w:pPr>
        <w:ind w:left="440"/>
        <w:rPr>
          <w:sz w:val="24"/>
          <w:szCs w:val="24"/>
          <w:lang w:val="id-ID"/>
        </w:rPr>
      </w:pPr>
      <w:r w:rsidRPr="002B66C8">
        <w:rPr>
          <w:sz w:val="24"/>
          <w:szCs w:val="24"/>
          <w:lang w:val="id-ID"/>
        </w:rPr>
        <w:t>Menurut R. Gagne (Djamarah, Syaiful Bahri, Psikologi Belajar; Rineka Cipta; 1999) Hal 22. Belajar Adalah Suatu Proses Untuk Motivasi Dalam Pengetahuan, Keterampilan, Kebiasaan Dan Sikap.</w:t>
      </w:r>
    </w:p>
    <w:p w:rsidR="00090839" w:rsidRDefault="00090839" w:rsidP="00014843">
      <w:pPr>
        <w:ind w:left="440"/>
        <w:rPr>
          <w:sz w:val="24"/>
          <w:szCs w:val="24"/>
          <w:lang w:val="id-ID"/>
        </w:rPr>
      </w:pPr>
      <w:r w:rsidRPr="002B66C8">
        <w:rPr>
          <w:sz w:val="24"/>
          <w:szCs w:val="24"/>
          <w:lang w:val="id-ID"/>
        </w:rPr>
        <w:t xml:space="preserve">Jadi dapat dideskripsikan dari beberapa ahli diatas bahwa belajar yaitu suatu proses seseorang dalam perubahan tingkah laku dari hasil pengalaman individu yang </w:t>
      </w:r>
      <w:r>
        <w:rPr>
          <w:sz w:val="24"/>
          <w:szCs w:val="24"/>
          <w:lang w:val="id-ID"/>
        </w:rPr>
        <w:t>dihadapinya dalam lingkungannya.</w:t>
      </w:r>
    </w:p>
    <w:p w:rsidR="0055486B" w:rsidRDefault="0055486B" w:rsidP="00090839">
      <w:pPr>
        <w:ind w:left="440"/>
        <w:rPr>
          <w:sz w:val="24"/>
          <w:szCs w:val="24"/>
          <w:lang w:val="id-ID"/>
        </w:rPr>
      </w:pPr>
    </w:p>
    <w:p w:rsidR="0055486B" w:rsidRDefault="0055486B" w:rsidP="0055486B">
      <w:pPr>
        <w:rPr>
          <w:sz w:val="24"/>
          <w:szCs w:val="24"/>
          <w:lang w:val="id-ID"/>
        </w:rPr>
      </w:pPr>
      <w:r>
        <w:rPr>
          <w:sz w:val="24"/>
          <w:szCs w:val="24"/>
          <w:lang w:val="id-ID"/>
        </w:rPr>
        <w:t>Tahap perkembanagan belajar siswa di sekolah dasar:</w:t>
      </w:r>
    </w:p>
    <w:p w:rsidR="0055486B" w:rsidRPr="0083409E" w:rsidRDefault="0055486B" w:rsidP="0055486B">
      <w:pPr>
        <w:rPr>
          <w:sz w:val="24"/>
          <w:szCs w:val="24"/>
          <w:lang w:val="id-ID"/>
        </w:rPr>
      </w:pPr>
      <w:r w:rsidRPr="0083409E">
        <w:rPr>
          <w:sz w:val="24"/>
          <w:szCs w:val="24"/>
          <w:lang w:val="id-ID"/>
        </w:rPr>
        <w:t>1. Kognitif</w:t>
      </w:r>
    </w:p>
    <w:p w:rsidR="0055486B" w:rsidRPr="0083409E" w:rsidRDefault="0055486B" w:rsidP="0055486B">
      <w:pPr>
        <w:rPr>
          <w:sz w:val="24"/>
          <w:szCs w:val="24"/>
          <w:lang w:val="id-ID"/>
        </w:rPr>
      </w:pPr>
      <w:r w:rsidRPr="0083409E">
        <w:rPr>
          <w:sz w:val="24"/>
          <w:szCs w:val="24"/>
          <w:lang w:val="id-ID"/>
        </w:rPr>
        <w:t>Kognitif perkembangannya diawali dengan perkembangan kemampuan mengamati, melihat hubungan dan memecahkan masalah sederhana. Kemudian berkembang ke arah pemahaman dan pemecahan masalah yang lebih rumit. Aspek ini berkembang pesat pada masa anak mulai masuk sekolah dasar (usia 6-7 tahun). Berkembang konstan selama masa belajar dan mencapai puncaknya pada masa sekolah menengah atas (usia 16-17 tahun).</w:t>
      </w:r>
    </w:p>
    <w:p w:rsidR="0055486B" w:rsidRPr="0083409E" w:rsidRDefault="0055486B" w:rsidP="0055486B">
      <w:pPr>
        <w:rPr>
          <w:sz w:val="24"/>
          <w:szCs w:val="24"/>
          <w:lang w:val="id-ID"/>
        </w:rPr>
      </w:pPr>
      <w:r w:rsidRPr="0083409E">
        <w:rPr>
          <w:sz w:val="24"/>
          <w:szCs w:val="24"/>
          <w:lang w:val="id-ID"/>
        </w:rPr>
        <w:t>2. Fisik</w:t>
      </w:r>
    </w:p>
    <w:p w:rsidR="0055486B" w:rsidRPr="0083409E" w:rsidRDefault="0055486B" w:rsidP="0055486B">
      <w:pPr>
        <w:rPr>
          <w:sz w:val="24"/>
          <w:szCs w:val="24"/>
          <w:lang w:val="id-ID"/>
        </w:rPr>
      </w:pPr>
      <w:r w:rsidRPr="0083409E">
        <w:rPr>
          <w:sz w:val="24"/>
          <w:szCs w:val="24"/>
          <w:lang w:val="id-ID"/>
        </w:rPr>
        <w:t>Perkembangan fisik anak usia SD mengikuti prinsip-prinsip yang berlaku umum menyangkut: tipe perubahan, pola pertumbuhan fisik dan karakteristik perkembangan serta perbedaan individual. Perubahan dalam proporsi mencakup perubahan tinggi dan berat badan. Pada fase ini pertumbuhan fisik anak tetap berlangsung. Anak menjadi lebih tinggi, lebih berat, lebih kuat, dan lebih banyak belajar berbagai keterampilan.</w:t>
      </w:r>
    </w:p>
    <w:p w:rsidR="0055486B" w:rsidRPr="0083409E" w:rsidRDefault="0055486B" w:rsidP="0055486B">
      <w:pPr>
        <w:rPr>
          <w:sz w:val="24"/>
          <w:szCs w:val="24"/>
          <w:lang w:val="id-ID"/>
        </w:rPr>
      </w:pPr>
      <w:r w:rsidRPr="0083409E">
        <w:rPr>
          <w:sz w:val="24"/>
          <w:szCs w:val="24"/>
          <w:lang w:val="id-ID"/>
        </w:rPr>
        <w:t>Perkembangan fisik pada masa ini tergolong lambat tetapi konsisten, sehingga cukup beralasan jika dikenal sebagai masa tenang.</w:t>
      </w:r>
    </w:p>
    <w:p w:rsidR="0055486B" w:rsidRDefault="0055486B" w:rsidP="0055486B">
      <w:pPr>
        <w:rPr>
          <w:sz w:val="24"/>
          <w:szCs w:val="24"/>
          <w:lang w:val="id-ID"/>
        </w:rPr>
      </w:pPr>
    </w:p>
    <w:p w:rsidR="0055486B" w:rsidRDefault="0055486B" w:rsidP="0055486B">
      <w:pPr>
        <w:rPr>
          <w:sz w:val="24"/>
          <w:szCs w:val="24"/>
          <w:lang w:val="id-ID"/>
        </w:rPr>
      </w:pPr>
    </w:p>
    <w:p w:rsidR="0055486B" w:rsidRDefault="0055486B" w:rsidP="0055486B">
      <w:pPr>
        <w:rPr>
          <w:sz w:val="24"/>
          <w:szCs w:val="24"/>
          <w:lang w:val="id-ID"/>
        </w:rPr>
      </w:pPr>
    </w:p>
    <w:p w:rsidR="0055486B" w:rsidRPr="0083409E" w:rsidRDefault="0055486B" w:rsidP="0055486B">
      <w:pPr>
        <w:rPr>
          <w:sz w:val="24"/>
          <w:szCs w:val="24"/>
          <w:lang w:val="id-ID"/>
        </w:rPr>
      </w:pPr>
      <w:r w:rsidRPr="0083409E">
        <w:rPr>
          <w:sz w:val="24"/>
          <w:szCs w:val="24"/>
          <w:lang w:val="id-ID"/>
        </w:rPr>
        <w:t>3. Sosial</w:t>
      </w:r>
    </w:p>
    <w:p w:rsidR="0055486B" w:rsidRDefault="0055486B" w:rsidP="0055486B">
      <w:pPr>
        <w:rPr>
          <w:sz w:val="24"/>
          <w:szCs w:val="24"/>
          <w:lang w:val="id-ID"/>
        </w:rPr>
      </w:pPr>
      <w:r w:rsidRPr="0083409E">
        <w:rPr>
          <w:sz w:val="24"/>
          <w:szCs w:val="24"/>
          <w:lang w:val="id-ID"/>
        </w:rPr>
        <w:t>Perkembangan aspek sosial diawali pada masa kanak-kanak (usia 3-5 tahun). Anak senang bermain bersama teman sebayanya. Hubungan persebayaan ini berjalan terus dan agak pesat terjadi pada masa sekolah (usia 11-12 tahun) dan sangat pesat pada masa remaja (16-18 tahun). Perkembangan sosial pada masa kanak-kanak berlangsung melalui hubungan antar teman dalam berbagai bentuk permainan.</w:t>
      </w:r>
    </w:p>
    <w:p w:rsidR="0055486B" w:rsidRPr="0083409E" w:rsidRDefault="0055486B" w:rsidP="0055486B">
      <w:pPr>
        <w:rPr>
          <w:sz w:val="24"/>
          <w:szCs w:val="24"/>
          <w:lang w:val="id-ID"/>
        </w:rPr>
      </w:pPr>
      <w:r w:rsidRPr="0083409E">
        <w:rPr>
          <w:sz w:val="24"/>
          <w:szCs w:val="24"/>
          <w:lang w:val="id-ID"/>
        </w:rPr>
        <w:t>4. Bahasa</w:t>
      </w:r>
    </w:p>
    <w:p w:rsidR="0055486B" w:rsidRDefault="0055486B" w:rsidP="0055486B">
      <w:pPr>
        <w:rPr>
          <w:sz w:val="24"/>
          <w:szCs w:val="24"/>
          <w:lang w:val="id-ID"/>
        </w:rPr>
      </w:pPr>
      <w:r w:rsidRPr="0083409E">
        <w:rPr>
          <w:sz w:val="24"/>
          <w:szCs w:val="24"/>
          <w:lang w:val="id-ID"/>
        </w:rPr>
        <w:t>Aspek bahasa berkembang dimulai dengan peniruan bunyi dan suara, berlanjut dengan meraba. Pada awal masa sekolah dasar</w:t>
      </w:r>
      <w:r>
        <w:rPr>
          <w:sz w:val="24"/>
          <w:szCs w:val="24"/>
          <w:lang w:val="id-ID"/>
        </w:rPr>
        <w:t xml:space="preserve"> </w:t>
      </w:r>
      <w:r w:rsidRPr="0083409E">
        <w:rPr>
          <w:sz w:val="24"/>
          <w:szCs w:val="24"/>
          <w:lang w:val="id-ID"/>
        </w:rPr>
        <w:t>berkembang kemampuan berbahasa sosial yaitu bahasa untuk memahami perintah, ajakan serta hubungan anak dengan teman-temannya atau orang dewasa. Pada akhir masa sekolah dasar berkembang bahasa pengetahuan.</w:t>
      </w:r>
    </w:p>
    <w:p w:rsidR="0055486B" w:rsidRPr="0083409E" w:rsidRDefault="0055486B" w:rsidP="0055486B">
      <w:pPr>
        <w:rPr>
          <w:sz w:val="24"/>
          <w:szCs w:val="24"/>
          <w:lang w:val="id-ID"/>
        </w:rPr>
      </w:pPr>
      <w:r w:rsidRPr="0083409E">
        <w:rPr>
          <w:sz w:val="24"/>
          <w:szCs w:val="24"/>
          <w:lang w:val="id-ID"/>
        </w:rPr>
        <w:t>5. Afektif</w:t>
      </w:r>
    </w:p>
    <w:p w:rsidR="0055486B" w:rsidRPr="0083409E" w:rsidRDefault="0055486B" w:rsidP="0055486B">
      <w:pPr>
        <w:rPr>
          <w:sz w:val="24"/>
          <w:szCs w:val="24"/>
          <w:lang w:val="id-ID"/>
        </w:rPr>
      </w:pPr>
      <w:r w:rsidRPr="0083409E">
        <w:rPr>
          <w:sz w:val="24"/>
          <w:szCs w:val="24"/>
          <w:lang w:val="id-ID"/>
        </w:rPr>
        <w:t>Perkembangan aspek afektif atau perasaan berjalan konstan, kecuali pada masa remaja awal (13-14 tahun) dan remaja tengah (15-16 tahun). Pada masa remaja awal ditandai oleh rasa optimisme dan keceriaan dalam hidupnya, diselingi rasa bingung menghadapi perubahan-perubahan yang terjadi dalam dirinya. Pada masa remaja tengah, rasa senang datang silih berganti dengan rasa duka, kegembiraan berganti dengan kesedihan, rasa</w:t>
      </w:r>
    </w:p>
    <w:p w:rsidR="0055486B" w:rsidRPr="0083409E" w:rsidRDefault="0055486B" w:rsidP="0055486B">
      <w:pPr>
        <w:rPr>
          <w:sz w:val="24"/>
          <w:szCs w:val="24"/>
          <w:lang w:val="id-ID"/>
        </w:rPr>
      </w:pPr>
      <w:r w:rsidRPr="0083409E">
        <w:rPr>
          <w:sz w:val="24"/>
          <w:szCs w:val="24"/>
          <w:lang w:val="id-ID"/>
        </w:rPr>
        <w:t>akrab bertukar dengan kerenggangan dan permusuhan. Gejolak ini berakhir pada masa remaja akhir yaitu pada usia 18-21 tahun.</w:t>
      </w:r>
    </w:p>
    <w:p w:rsidR="0055486B" w:rsidRPr="0083409E" w:rsidRDefault="0055486B" w:rsidP="0055486B">
      <w:pPr>
        <w:rPr>
          <w:sz w:val="24"/>
          <w:szCs w:val="24"/>
          <w:lang w:val="id-ID"/>
        </w:rPr>
      </w:pPr>
      <w:r w:rsidRPr="0083409E">
        <w:rPr>
          <w:sz w:val="24"/>
          <w:szCs w:val="24"/>
          <w:lang w:val="id-ID"/>
        </w:rPr>
        <w:t>6. Moral keagamaan</w:t>
      </w:r>
    </w:p>
    <w:p w:rsidR="0055486B" w:rsidRDefault="0055486B" w:rsidP="0055486B">
      <w:pPr>
        <w:rPr>
          <w:sz w:val="24"/>
          <w:szCs w:val="24"/>
          <w:lang w:val="id-ID"/>
        </w:rPr>
      </w:pPr>
      <w:r w:rsidRPr="0083409E">
        <w:rPr>
          <w:sz w:val="24"/>
          <w:szCs w:val="24"/>
          <w:lang w:val="id-ID"/>
        </w:rPr>
        <w:t>Aspek moral dan keagamaan juga sudah berkembang sejak anak masih kecil. Peranan lingkungan terutama lingkungan keluarga sangat dominan bagi perkembangan aspek ini. Pada mulanya anak melakukan perbuatan bermoral atau keagamaan karena meniru, baru kemudian menjadi perbuatan atas prakarsa sendiri. Tingkatan tertinggi dalam perkembangan moral adalah melakukan sesuatu perbuatan bermoral karena panggilan hati nurani, tanpa perintah, tanpa harapan akan sesuatu imbalan atau pujian. Secara potensial tingkatan moral ini dapat dicapai oleh individu pada akhir masa remaja, tetapi faktor-faktor dalam diri dan lingkungan individu anak sangat berpengaruh terhadap pencapaiannya.</w:t>
      </w:r>
    </w:p>
    <w:p w:rsidR="0055486B" w:rsidRDefault="0055486B" w:rsidP="0055486B">
      <w:pPr>
        <w:rPr>
          <w:sz w:val="24"/>
          <w:szCs w:val="24"/>
          <w:lang w:val="id-ID"/>
        </w:rPr>
      </w:pPr>
    </w:p>
    <w:p w:rsidR="0055486B" w:rsidRDefault="0055486B" w:rsidP="0055486B">
      <w:pPr>
        <w:rPr>
          <w:sz w:val="24"/>
          <w:szCs w:val="24"/>
          <w:lang w:val="id-ID"/>
        </w:rPr>
      </w:pPr>
    </w:p>
    <w:p w:rsidR="0055486B" w:rsidRDefault="0055486B" w:rsidP="0055486B">
      <w:pPr>
        <w:rPr>
          <w:sz w:val="24"/>
          <w:szCs w:val="24"/>
          <w:lang w:val="id-ID"/>
        </w:rPr>
      </w:pPr>
    </w:p>
    <w:p w:rsidR="0055486B" w:rsidRDefault="0055486B" w:rsidP="0055486B">
      <w:pPr>
        <w:rPr>
          <w:sz w:val="24"/>
          <w:szCs w:val="24"/>
          <w:lang w:val="id-ID"/>
        </w:rPr>
      </w:pPr>
      <w:r>
        <w:rPr>
          <w:sz w:val="24"/>
          <w:szCs w:val="24"/>
          <w:lang w:val="id-ID"/>
        </w:rPr>
        <w:t>D.RAGAM BELAJAR</w:t>
      </w:r>
    </w:p>
    <w:p w:rsidR="0055486B" w:rsidRDefault="0055486B" w:rsidP="0055486B">
      <w:pPr>
        <w:rPr>
          <w:rFonts w:ascii="Times New Roman" w:hAnsi="Times New Roman"/>
          <w:sz w:val="24"/>
          <w:szCs w:val="24"/>
          <w:lang w:val="id-ID"/>
        </w:rPr>
      </w:pPr>
      <w:r>
        <w:rPr>
          <w:rFonts w:ascii="Times New Roman" w:hAnsi="Times New Roman"/>
          <w:sz w:val="24"/>
          <w:szCs w:val="24"/>
        </w:rPr>
        <w:t>Dalam keseluruhan proses pendidikan di sekolah atau perguruan tinggi, kegiatan belajar merupakan kegiatan yang paling pokok. Ini berarti bahwa berhasil tidaknya pencapaian tujuan pendidikan banyak bergantung kepada bagaimana proses belajar yang dialami oleh peserta didik. Menurut pengertian secara psikologis, belajar merupakan suatu proses perubahan yaitu perubahan tingkah laku sebagai hasil dari interaksi dengan lingkungannya dalam memenuhi kebutuhan hidupnya. Perubahan-perubahan tersebut akan nyata dalam seluruh aspek tingkah laku. Slameto menyatakan bahwa: “Belajar adalah suatu proses usaha yang dilakukan seseorang untuk memperoleh suatu perubahan tingkah laku yang baru secara keseluruhan, sebagai hasil pengalamannya sendiri dalam interaksi dengan lingkungannya”. Selanjutnya Nana Sudjana mendefenisikan: “Belajar adalah suatu proses yang ditandai dengan suatu perubahan pada diri seseorang”. Perubahan yang dimaksud itu berupa hasil belajar yang dapat ditunjukkan dalam berbagai bentuk. Berdasarkan pendapat-pendapat di atas dapat disimpulkan bahwa para ahli mendefenisikan belajar menggunakan kata “perubahan” yang berarti seseorang itu setelah belajar akan mengalami perubahan. Perubahan yang dimaksud adalah perubahan tingkah laku, baik dari aspek pengetahuan, keterampilan maupun sikap. Adapun ciri-ciri</w:t>
      </w:r>
    </w:p>
    <w:p w:rsidR="0055486B" w:rsidRDefault="0055486B" w:rsidP="0055486B">
      <w:pPr>
        <w:pStyle w:val="ListParagraph"/>
        <w:tabs>
          <w:tab w:val="left" w:pos="3705"/>
        </w:tabs>
        <w:spacing w:line="360" w:lineRule="auto"/>
        <w:ind w:left="0"/>
        <w:jc w:val="both"/>
        <w:rPr>
          <w:rFonts w:ascii="Times New Roman" w:hAnsi="Times New Roman"/>
          <w:sz w:val="24"/>
          <w:szCs w:val="24"/>
        </w:rPr>
      </w:pPr>
      <w:r>
        <w:rPr>
          <w:rFonts w:ascii="Times New Roman" w:hAnsi="Times New Roman"/>
          <w:sz w:val="24"/>
          <w:szCs w:val="24"/>
        </w:rPr>
        <w:t>perubahan tingkah laku dalam pengertian belajar adalah sebagai berikut:</w:t>
      </w:r>
    </w:p>
    <w:p w:rsidR="0055486B" w:rsidRDefault="0055486B" w:rsidP="0055486B">
      <w:pPr>
        <w:pStyle w:val="ListParagraph"/>
        <w:tabs>
          <w:tab w:val="left" w:pos="3705"/>
        </w:tabs>
        <w:spacing w:line="360" w:lineRule="auto"/>
        <w:ind w:left="0"/>
        <w:jc w:val="both"/>
        <w:rPr>
          <w:rFonts w:ascii="Times New Roman" w:hAnsi="Times New Roman"/>
          <w:sz w:val="24"/>
          <w:szCs w:val="24"/>
        </w:rPr>
      </w:pPr>
      <w:r>
        <w:rPr>
          <w:rFonts w:ascii="Times New Roman" w:hAnsi="Times New Roman"/>
          <w:sz w:val="24"/>
          <w:szCs w:val="24"/>
        </w:rPr>
        <w:t xml:space="preserve"> 1. Perubahan yang terjadi secara sadar, misalnya individu menyadari bahwa pengetahuannya bertambah, kecakapannya bertambah, kebiasaannya bertambah. </w:t>
      </w:r>
    </w:p>
    <w:p w:rsidR="0055486B" w:rsidRDefault="0055486B" w:rsidP="0055486B">
      <w:pPr>
        <w:pStyle w:val="ListParagraph"/>
        <w:tabs>
          <w:tab w:val="left" w:pos="3705"/>
        </w:tabs>
        <w:spacing w:line="360" w:lineRule="auto"/>
        <w:ind w:left="0"/>
        <w:jc w:val="both"/>
        <w:rPr>
          <w:rFonts w:ascii="Times New Roman" w:hAnsi="Times New Roman"/>
          <w:sz w:val="24"/>
          <w:szCs w:val="24"/>
        </w:rPr>
      </w:pPr>
      <w:r>
        <w:rPr>
          <w:rFonts w:ascii="Times New Roman" w:hAnsi="Times New Roman"/>
          <w:sz w:val="24"/>
          <w:szCs w:val="24"/>
        </w:rPr>
        <w:t>2. Perubahan dalam belajar bersifat kontinu dan fungsional, misalnya seseorang yang tadinya tidak dapat menulis selanjutnya dapat menulis indah dan sebagainya.</w:t>
      </w:r>
    </w:p>
    <w:p w:rsidR="0055486B" w:rsidRDefault="0055486B" w:rsidP="0055486B">
      <w:pPr>
        <w:pStyle w:val="ListParagraph"/>
        <w:tabs>
          <w:tab w:val="left" w:pos="3705"/>
        </w:tabs>
        <w:spacing w:line="360" w:lineRule="auto"/>
        <w:ind w:left="0"/>
        <w:jc w:val="both"/>
        <w:rPr>
          <w:rFonts w:ascii="Times New Roman" w:hAnsi="Times New Roman"/>
          <w:sz w:val="24"/>
          <w:szCs w:val="24"/>
        </w:rPr>
      </w:pPr>
      <w:r>
        <w:rPr>
          <w:rFonts w:ascii="Times New Roman" w:hAnsi="Times New Roman"/>
          <w:sz w:val="24"/>
          <w:szCs w:val="24"/>
        </w:rPr>
        <w:t xml:space="preserve"> 3. Perubahan dalam belajar bersifat positif dan aktif.</w:t>
      </w:r>
    </w:p>
    <w:p w:rsidR="0055486B" w:rsidRDefault="0055486B" w:rsidP="0055486B">
      <w:pPr>
        <w:pStyle w:val="ListParagraph"/>
        <w:tabs>
          <w:tab w:val="left" w:pos="3705"/>
        </w:tabs>
        <w:spacing w:line="360" w:lineRule="auto"/>
        <w:ind w:left="0"/>
        <w:jc w:val="both"/>
        <w:rPr>
          <w:rFonts w:ascii="Times New Roman" w:hAnsi="Times New Roman"/>
          <w:sz w:val="24"/>
          <w:szCs w:val="24"/>
        </w:rPr>
      </w:pPr>
      <w:r>
        <w:rPr>
          <w:rFonts w:ascii="Times New Roman" w:hAnsi="Times New Roman"/>
          <w:sz w:val="24"/>
          <w:szCs w:val="24"/>
        </w:rPr>
        <w:t xml:space="preserve"> 4. Perubahan dalam belajar bukan bersifat sementara.</w:t>
      </w:r>
    </w:p>
    <w:p w:rsidR="0055486B" w:rsidRDefault="0055486B" w:rsidP="0055486B">
      <w:pPr>
        <w:rPr>
          <w:rFonts w:ascii="Times New Roman" w:hAnsi="Times New Roman"/>
          <w:sz w:val="24"/>
          <w:szCs w:val="24"/>
          <w:lang w:val="id-ID"/>
        </w:rPr>
      </w:pPr>
      <w:r>
        <w:rPr>
          <w:rFonts w:ascii="Times New Roman" w:hAnsi="Times New Roman"/>
          <w:sz w:val="24"/>
          <w:szCs w:val="24"/>
        </w:rPr>
        <w:t xml:space="preserve"> 5. Perubahan dalam belajar bertujuan atau terara</w:t>
      </w:r>
      <w:r>
        <w:rPr>
          <w:rFonts w:ascii="Times New Roman" w:hAnsi="Times New Roman"/>
          <w:sz w:val="24"/>
          <w:szCs w:val="24"/>
          <w:lang w:val="id-ID"/>
        </w:rPr>
        <w:t>m.</w:t>
      </w:r>
    </w:p>
    <w:p w:rsidR="0055486B" w:rsidRDefault="0055486B" w:rsidP="0055486B">
      <w:pPr>
        <w:pStyle w:val="ListParagraph"/>
        <w:tabs>
          <w:tab w:val="left" w:pos="3705"/>
        </w:tabs>
        <w:spacing w:line="360" w:lineRule="auto"/>
        <w:ind w:left="0"/>
        <w:jc w:val="both"/>
        <w:rPr>
          <w:rFonts w:ascii="Times New Roman" w:hAnsi="Times New Roman"/>
          <w:sz w:val="24"/>
          <w:szCs w:val="24"/>
        </w:rPr>
      </w:pPr>
      <w:r>
        <w:rPr>
          <w:rFonts w:ascii="Times New Roman" w:hAnsi="Times New Roman"/>
          <w:sz w:val="24"/>
          <w:szCs w:val="24"/>
        </w:rPr>
        <w:t>6. Perubahan mencakup seluruh aspek tingkah laku.</w:t>
      </w:r>
    </w:p>
    <w:p w:rsidR="0055486B" w:rsidRPr="0055486B" w:rsidRDefault="0055486B" w:rsidP="0055486B">
      <w:pPr>
        <w:rPr>
          <w:rFonts w:ascii="Times New Roman" w:hAnsi="Times New Roman"/>
          <w:sz w:val="24"/>
          <w:szCs w:val="24"/>
        </w:rPr>
      </w:pPr>
    </w:p>
    <w:p w:rsidR="0055486B" w:rsidRDefault="0055486B" w:rsidP="0055486B">
      <w:pPr>
        <w:rPr>
          <w:rFonts w:ascii="Times New Roman" w:hAnsi="Times New Roman"/>
          <w:sz w:val="24"/>
          <w:szCs w:val="24"/>
          <w:lang w:val="id-ID"/>
        </w:rPr>
      </w:pPr>
    </w:p>
    <w:p w:rsidR="0055486B" w:rsidRDefault="0055486B" w:rsidP="0055486B">
      <w:pPr>
        <w:rPr>
          <w:rFonts w:ascii="Times New Roman" w:hAnsi="Times New Roman"/>
          <w:sz w:val="24"/>
          <w:szCs w:val="24"/>
          <w:lang w:val="id-ID"/>
        </w:rPr>
      </w:pPr>
    </w:p>
    <w:p w:rsidR="0055486B" w:rsidRDefault="0055486B" w:rsidP="0055486B">
      <w:pPr>
        <w:rPr>
          <w:rFonts w:ascii="Times New Roman" w:hAnsi="Times New Roman"/>
          <w:sz w:val="24"/>
          <w:szCs w:val="24"/>
          <w:lang w:val="id-ID"/>
        </w:rPr>
      </w:pPr>
    </w:p>
    <w:p w:rsidR="0055486B" w:rsidRDefault="0055486B" w:rsidP="0055486B">
      <w:pPr>
        <w:rPr>
          <w:rFonts w:ascii="Times New Roman" w:hAnsi="Times New Roman"/>
          <w:sz w:val="24"/>
          <w:szCs w:val="24"/>
          <w:lang w:val="id-ID"/>
        </w:rPr>
      </w:pPr>
    </w:p>
    <w:p w:rsidR="0055486B" w:rsidRDefault="0055486B" w:rsidP="0055486B">
      <w:pPr>
        <w:pStyle w:val="ListParagraph"/>
        <w:tabs>
          <w:tab w:val="left" w:pos="3705"/>
        </w:tabs>
        <w:spacing w:line="360" w:lineRule="auto"/>
        <w:ind w:left="405"/>
        <w:jc w:val="both"/>
        <w:rPr>
          <w:rFonts w:ascii="Times New Roman" w:hAnsi="Times New Roman"/>
          <w:sz w:val="24"/>
          <w:szCs w:val="24"/>
        </w:rPr>
      </w:pPr>
      <w:r>
        <w:rPr>
          <w:rFonts w:ascii="Times New Roman" w:hAnsi="Times New Roman"/>
          <w:sz w:val="24"/>
          <w:szCs w:val="24"/>
        </w:rPr>
        <w:t xml:space="preserve">Faktor-faktor yang mempengaruhi belajar, antara lain: </w:t>
      </w:r>
    </w:p>
    <w:p w:rsidR="0055486B" w:rsidRDefault="0055486B" w:rsidP="0055486B">
      <w:pPr>
        <w:pStyle w:val="ListParagraph"/>
        <w:tabs>
          <w:tab w:val="left" w:pos="3705"/>
        </w:tabs>
        <w:spacing w:line="360" w:lineRule="auto"/>
        <w:ind w:left="405"/>
        <w:jc w:val="both"/>
        <w:rPr>
          <w:rFonts w:ascii="Times New Roman" w:hAnsi="Times New Roman"/>
          <w:sz w:val="24"/>
          <w:szCs w:val="24"/>
        </w:rPr>
      </w:pPr>
      <w:r>
        <w:rPr>
          <w:rFonts w:ascii="Times New Roman" w:hAnsi="Times New Roman"/>
          <w:sz w:val="24"/>
          <w:szCs w:val="24"/>
        </w:rPr>
        <w:t xml:space="preserve">1. </w:t>
      </w:r>
      <w:r>
        <w:rPr>
          <w:rFonts w:ascii="Times New Roman" w:hAnsi="Times New Roman"/>
          <w:b/>
          <w:bCs/>
          <w:sz w:val="24"/>
          <w:szCs w:val="24"/>
        </w:rPr>
        <w:t>Faktor internal</w:t>
      </w:r>
      <w:r>
        <w:rPr>
          <w:rFonts w:ascii="Times New Roman" w:hAnsi="Times New Roman"/>
          <w:sz w:val="24"/>
          <w:szCs w:val="24"/>
        </w:rPr>
        <w:t>:</w:t>
      </w:r>
    </w:p>
    <w:p w:rsidR="0055486B" w:rsidRDefault="0055486B" w:rsidP="0055486B">
      <w:pPr>
        <w:pStyle w:val="ListParagraph"/>
        <w:tabs>
          <w:tab w:val="left" w:pos="3705"/>
        </w:tabs>
        <w:spacing w:line="360" w:lineRule="auto"/>
        <w:ind w:left="405"/>
        <w:jc w:val="both"/>
        <w:rPr>
          <w:rFonts w:ascii="Times New Roman" w:hAnsi="Times New Roman"/>
          <w:sz w:val="24"/>
          <w:szCs w:val="24"/>
        </w:rPr>
      </w:pPr>
      <w:r>
        <w:rPr>
          <w:rFonts w:ascii="Times New Roman" w:hAnsi="Times New Roman"/>
          <w:sz w:val="24"/>
          <w:szCs w:val="24"/>
        </w:rPr>
        <w:t xml:space="preserve">     a. Faktor jasmani.</w:t>
      </w:r>
    </w:p>
    <w:p w:rsidR="0055486B" w:rsidRDefault="0055486B" w:rsidP="0055486B">
      <w:pPr>
        <w:pStyle w:val="ListParagraph"/>
        <w:tabs>
          <w:tab w:val="left" w:pos="3705"/>
        </w:tabs>
        <w:spacing w:line="360" w:lineRule="auto"/>
        <w:ind w:left="405"/>
        <w:jc w:val="both"/>
        <w:rPr>
          <w:rFonts w:ascii="Times New Roman" w:hAnsi="Times New Roman"/>
          <w:sz w:val="24"/>
          <w:szCs w:val="24"/>
        </w:rPr>
      </w:pPr>
      <w:r>
        <w:rPr>
          <w:rFonts w:ascii="Times New Roman" w:hAnsi="Times New Roman"/>
          <w:sz w:val="24"/>
          <w:szCs w:val="24"/>
        </w:rPr>
        <w:t xml:space="preserve">     b. Faktor psikologis.</w:t>
      </w:r>
    </w:p>
    <w:p w:rsidR="0055486B" w:rsidRDefault="0055486B" w:rsidP="0055486B">
      <w:pPr>
        <w:pStyle w:val="ListParagraph"/>
        <w:tabs>
          <w:tab w:val="left" w:pos="3705"/>
        </w:tabs>
        <w:spacing w:line="360" w:lineRule="auto"/>
        <w:ind w:left="405"/>
        <w:jc w:val="both"/>
        <w:rPr>
          <w:rFonts w:ascii="Times New Roman" w:hAnsi="Times New Roman"/>
          <w:sz w:val="24"/>
          <w:szCs w:val="24"/>
        </w:rPr>
      </w:pPr>
      <w:r>
        <w:rPr>
          <w:rFonts w:ascii="Times New Roman" w:hAnsi="Times New Roman"/>
          <w:sz w:val="24"/>
          <w:szCs w:val="24"/>
        </w:rPr>
        <w:t xml:space="preserve">     c. Faktor kelelahan. </w:t>
      </w:r>
    </w:p>
    <w:p w:rsidR="0055486B" w:rsidRDefault="0055486B" w:rsidP="0055486B">
      <w:pPr>
        <w:pStyle w:val="ListParagraph"/>
        <w:tabs>
          <w:tab w:val="left" w:pos="3705"/>
        </w:tabs>
        <w:spacing w:line="360" w:lineRule="auto"/>
        <w:ind w:left="405"/>
        <w:jc w:val="both"/>
        <w:rPr>
          <w:rFonts w:ascii="Times New Roman" w:hAnsi="Times New Roman"/>
          <w:sz w:val="24"/>
          <w:szCs w:val="24"/>
        </w:rPr>
      </w:pPr>
      <w:r>
        <w:rPr>
          <w:rFonts w:ascii="Times New Roman" w:hAnsi="Times New Roman"/>
          <w:sz w:val="24"/>
          <w:szCs w:val="24"/>
        </w:rPr>
        <w:t>2</w:t>
      </w:r>
      <w:r>
        <w:rPr>
          <w:rFonts w:ascii="Times New Roman" w:hAnsi="Times New Roman"/>
          <w:b/>
          <w:bCs/>
          <w:sz w:val="24"/>
          <w:szCs w:val="24"/>
        </w:rPr>
        <w:t>. Faktor eksternal:</w:t>
      </w:r>
      <w:r>
        <w:rPr>
          <w:rFonts w:ascii="Times New Roman" w:hAnsi="Times New Roman"/>
          <w:sz w:val="24"/>
          <w:szCs w:val="24"/>
        </w:rPr>
        <w:t xml:space="preserve"> </w:t>
      </w:r>
    </w:p>
    <w:p w:rsidR="0055486B" w:rsidRDefault="0055486B" w:rsidP="0055486B">
      <w:pPr>
        <w:pStyle w:val="ListParagraph"/>
        <w:tabs>
          <w:tab w:val="left" w:pos="3705"/>
        </w:tabs>
        <w:spacing w:line="360" w:lineRule="auto"/>
        <w:ind w:left="405"/>
        <w:jc w:val="both"/>
        <w:rPr>
          <w:rFonts w:ascii="Times New Roman" w:hAnsi="Times New Roman"/>
          <w:sz w:val="24"/>
          <w:szCs w:val="24"/>
        </w:rPr>
      </w:pPr>
      <w:r>
        <w:rPr>
          <w:rFonts w:ascii="Times New Roman" w:hAnsi="Times New Roman"/>
          <w:sz w:val="24"/>
          <w:szCs w:val="24"/>
        </w:rPr>
        <w:t xml:space="preserve">      a. Faktor keluarga. </w:t>
      </w:r>
    </w:p>
    <w:p w:rsidR="0055486B" w:rsidRDefault="0055486B" w:rsidP="0055486B">
      <w:pPr>
        <w:pStyle w:val="ListParagraph"/>
        <w:tabs>
          <w:tab w:val="left" w:pos="3705"/>
        </w:tabs>
        <w:spacing w:line="360" w:lineRule="auto"/>
        <w:ind w:left="405"/>
        <w:jc w:val="both"/>
        <w:rPr>
          <w:rFonts w:ascii="Times New Roman" w:hAnsi="Times New Roman"/>
          <w:sz w:val="24"/>
          <w:szCs w:val="24"/>
        </w:rPr>
      </w:pPr>
      <w:r>
        <w:rPr>
          <w:rFonts w:ascii="Times New Roman" w:hAnsi="Times New Roman"/>
          <w:sz w:val="24"/>
          <w:szCs w:val="24"/>
        </w:rPr>
        <w:t xml:space="preserve">      b. Faktor sekolah. </w:t>
      </w:r>
    </w:p>
    <w:p w:rsidR="0055486B" w:rsidRDefault="0055486B" w:rsidP="0055486B">
      <w:pPr>
        <w:pStyle w:val="ListParagraph"/>
        <w:tabs>
          <w:tab w:val="left" w:pos="3705"/>
        </w:tabs>
        <w:spacing w:line="360" w:lineRule="auto"/>
        <w:ind w:left="405"/>
        <w:jc w:val="both"/>
        <w:rPr>
          <w:rFonts w:ascii="Times New Roman" w:hAnsi="Times New Roman"/>
          <w:sz w:val="24"/>
          <w:szCs w:val="24"/>
        </w:rPr>
      </w:pPr>
      <w:r>
        <w:rPr>
          <w:rFonts w:ascii="Times New Roman" w:hAnsi="Times New Roman"/>
          <w:sz w:val="24"/>
          <w:szCs w:val="24"/>
        </w:rPr>
        <w:t xml:space="preserve">      c. Faktor masyarakat. Adapun prinsip-prinsip dalam belajar, antara lain:</w:t>
      </w:r>
    </w:p>
    <w:p w:rsidR="0055486B" w:rsidRDefault="0055486B" w:rsidP="0055486B">
      <w:pPr>
        <w:pStyle w:val="ListParagraph"/>
        <w:tabs>
          <w:tab w:val="left" w:pos="3705"/>
        </w:tabs>
        <w:spacing w:line="360" w:lineRule="auto"/>
        <w:ind w:left="405"/>
        <w:jc w:val="both"/>
        <w:rPr>
          <w:rFonts w:ascii="Times New Roman" w:hAnsi="Times New Roman"/>
          <w:sz w:val="24"/>
          <w:szCs w:val="24"/>
        </w:rPr>
      </w:pPr>
      <w:r>
        <w:rPr>
          <w:rFonts w:ascii="Times New Roman" w:hAnsi="Times New Roman"/>
          <w:sz w:val="24"/>
          <w:szCs w:val="24"/>
        </w:rPr>
        <w:t xml:space="preserve"> d. Agar seseorang benar-benar belajar harus mempunyai suatu tujuan. </w:t>
      </w:r>
    </w:p>
    <w:p w:rsidR="0055486B" w:rsidRDefault="0055486B" w:rsidP="0055486B">
      <w:pPr>
        <w:pStyle w:val="ListParagraph"/>
        <w:tabs>
          <w:tab w:val="left" w:pos="3705"/>
        </w:tabs>
        <w:spacing w:line="360" w:lineRule="auto"/>
        <w:ind w:left="405"/>
        <w:jc w:val="both"/>
        <w:rPr>
          <w:rFonts w:ascii="Times New Roman" w:hAnsi="Times New Roman"/>
          <w:sz w:val="24"/>
          <w:szCs w:val="24"/>
        </w:rPr>
      </w:pPr>
      <w:r>
        <w:rPr>
          <w:rFonts w:ascii="Times New Roman" w:hAnsi="Times New Roman"/>
          <w:sz w:val="24"/>
          <w:szCs w:val="24"/>
        </w:rPr>
        <w:t xml:space="preserve">e. Tujuan itu harus timbul dari atau berhubungan dengan kebutuhan hidupnya dan bukan karena dipaksakan orang oleh lain. </w:t>
      </w:r>
    </w:p>
    <w:p w:rsidR="0055486B" w:rsidRDefault="0055486B" w:rsidP="0055486B">
      <w:pPr>
        <w:pStyle w:val="ListParagraph"/>
        <w:tabs>
          <w:tab w:val="left" w:pos="3705"/>
        </w:tabs>
        <w:spacing w:line="360" w:lineRule="auto"/>
        <w:ind w:left="405"/>
        <w:jc w:val="both"/>
        <w:rPr>
          <w:rFonts w:ascii="Times New Roman" w:hAnsi="Times New Roman"/>
          <w:sz w:val="24"/>
          <w:szCs w:val="24"/>
        </w:rPr>
      </w:pPr>
      <w:r>
        <w:rPr>
          <w:rFonts w:ascii="Times New Roman" w:hAnsi="Times New Roman"/>
          <w:sz w:val="24"/>
          <w:szCs w:val="24"/>
        </w:rPr>
        <w:t>f. Harus bersedia mengalami berbagai macam kesulitan dan berusaha dengan tekun untuk mencapai tujuan yang berharga baginya.</w:t>
      </w:r>
    </w:p>
    <w:p w:rsidR="0055486B" w:rsidRDefault="0055486B" w:rsidP="0055486B">
      <w:pPr>
        <w:pStyle w:val="ListParagraph"/>
        <w:tabs>
          <w:tab w:val="left" w:pos="3705"/>
        </w:tabs>
        <w:spacing w:line="360" w:lineRule="auto"/>
        <w:ind w:left="405"/>
        <w:jc w:val="both"/>
        <w:rPr>
          <w:rFonts w:ascii="Times New Roman" w:hAnsi="Times New Roman"/>
          <w:sz w:val="24"/>
          <w:szCs w:val="24"/>
        </w:rPr>
      </w:pPr>
      <w:r>
        <w:rPr>
          <w:rFonts w:ascii="Times New Roman" w:hAnsi="Times New Roman"/>
          <w:sz w:val="24"/>
          <w:szCs w:val="24"/>
        </w:rPr>
        <w:t xml:space="preserve"> g. Belajar itu harus terbukti dari perubahan kelakuannya. </w:t>
      </w:r>
    </w:p>
    <w:p w:rsidR="0055486B" w:rsidRDefault="0055486B" w:rsidP="0055486B">
      <w:pPr>
        <w:pStyle w:val="ListParagraph"/>
        <w:tabs>
          <w:tab w:val="left" w:pos="3705"/>
        </w:tabs>
        <w:spacing w:line="360" w:lineRule="auto"/>
        <w:ind w:left="405"/>
        <w:jc w:val="both"/>
        <w:rPr>
          <w:rFonts w:ascii="Times New Roman" w:hAnsi="Times New Roman"/>
          <w:sz w:val="24"/>
          <w:szCs w:val="24"/>
        </w:rPr>
      </w:pPr>
      <w:r>
        <w:rPr>
          <w:rFonts w:ascii="Times New Roman" w:hAnsi="Times New Roman"/>
          <w:sz w:val="24"/>
          <w:szCs w:val="24"/>
        </w:rPr>
        <w:t>h. Selain ingin mencapai tujuan pokok, diperoleh juga tujuan lain.</w:t>
      </w:r>
    </w:p>
    <w:p w:rsidR="0055486B" w:rsidRDefault="0055486B" w:rsidP="0055486B">
      <w:pPr>
        <w:pStyle w:val="ListParagraph"/>
        <w:tabs>
          <w:tab w:val="left" w:pos="3705"/>
        </w:tabs>
        <w:spacing w:line="360" w:lineRule="auto"/>
        <w:ind w:left="405"/>
        <w:jc w:val="both"/>
        <w:rPr>
          <w:rFonts w:ascii="Times New Roman" w:hAnsi="Times New Roman"/>
          <w:sz w:val="24"/>
          <w:szCs w:val="24"/>
        </w:rPr>
      </w:pPr>
    </w:p>
    <w:p w:rsidR="0055486B" w:rsidRDefault="0055486B" w:rsidP="0055486B">
      <w:pPr>
        <w:pStyle w:val="ListParagraph"/>
        <w:tabs>
          <w:tab w:val="left" w:pos="3705"/>
        </w:tabs>
        <w:spacing w:line="360" w:lineRule="auto"/>
        <w:ind w:left="405"/>
        <w:jc w:val="both"/>
        <w:rPr>
          <w:rFonts w:ascii="Times New Roman" w:hAnsi="Times New Roman"/>
          <w:sz w:val="24"/>
          <w:szCs w:val="24"/>
        </w:rPr>
      </w:pPr>
      <w:r>
        <w:rPr>
          <w:rFonts w:ascii="Times New Roman" w:hAnsi="Times New Roman"/>
          <w:sz w:val="24"/>
          <w:szCs w:val="24"/>
        </w:rPr>
        <w:t xml:space="preserve">    Belajar merupakan salah satu konsep yang sangat mendasar dari psikologi. Manusia belajar untuk hidup. Tanpa belajar, seseorang tidak akan dapat mempertahankan dan mengembangkan dirinya, dan dengan belajar manusia mampu berbudaya dan mengembangkan harkat kemanusiaannya. Inti dari perbuatan belajar adalah upaya untuk menguasai sesuatu yang baru dengan memanfaatkan yang telah ada pada diri individu. Penguasaan yang baru itulah tujuan belajar dan pencapaian sesuatu yang baru merupakan tanda-tanda perkembangan, baik dalam aspek kognitif, efektif maupun psikomotorik/keterampilan. Belajar dalam sistem pendidikan harus mempunyai sifat aktif dan terarah ynag diwujudkan dalam bentuk tujuan instruksional yang jelas dan operasional. Selanjutnya, hasil belajar adalah sebagai pengalaman hidup yang dalam kehidupan manusia penuh dengan kegiatan secara sengaja maupun tidak disengaja, terencana maupun tidak terencana atau secara tiba-tiba. Dalam hasil belajar minimal ada perubahan kesiapan terhadap yang telah dipelajari atau kesiapan atau kesiapan terhadap hal lain yang berhubungan dengan subjek yang dipelajari.</w:t>
      </w:r>
    </w:p>
    <w:p w:rsidR="0055486B" w:rsidRPr="0055486B" w:rsidRDefault="0055486B" w:rsidP="0055486B">
      <w:pPr>
        <w:rPr>
          <w:rFonts w:ascii="Times New Roman" w:hAnsi="Times New Roman"/>
          <w:sz w:val="24"/>
          <w:szCs w:val="24"/>
        </w:rPr>
      </w:pPr>
    </w:p>
    <w:p w:rsidR="0055486B" w:rsidRPr="00F91286" w:rsidRDefault="00F91286" w:rsidP="00F91286">
      <w:pPr>
        <w:pStyle w:val="ListParagraph"/>
        <w:numPr>
          <w:ilvl w:val="0"/>
          <w:numId w:val="5"/>
        </w:numPr>
        <w:rPr>
          <w:rFonts w:ascii="Times New Roman" w:hAnsi="Times New Roman"/>
          <w:sz w:val="24"/>
          <w:szCs w:val="24"/>
          <w:lang w:val="id-ID"/>
        </w:rPr>
      </w:pPr>
      <w:r w:rsidRPr="00F91286">
        <w:rPr>
          <w:rFonts w:ascii="Times New Roman" w:hAnsi="Times New Roman"/>
          <w:sz w:val="24"/>
          <w:szCs w:val="24"/>
          <w:lang w:val="id-ID"/>
        </w:rPr>
        <w:t>Ragam belajar</w:t>
      </w:r>
    </w:p>
    <w:p w:rsidR="00F91286" w:rsidRDefault="00F91286" w:rsidP="005F57EF">
      <w:pPr>
        <w:pStyle w:val="ListParagraph"/>
        <w:tabs>
          <w:tab w:val="left" w:pos="3705"/>
        </w:tabs>
        <w:spacing w:line="360" w:lineRule="auto"/>
        <w:jc w:val="both"/>
        <w:rPr>
          <w:rFonts w:ascii="Times New Roman" w:hAnsi="Times New Roman"/>
          <w:sz w:val="24"/>
          <w:szCs w:val="24"/>
        </w:rPr>
      </w:pPr>
      <w:r>
        <w:rPr>
          <w:rFonts w:ascii="Times New Roman" w:hAnsi="Times New Roman"/>
          <w:sz w:val="24"/>
          <w:szCs w:val="24"/>
        </w:rPr>
        <w:t xml:space="preserve">     Ragam belajar pengetahuan ialah belajar dengan cara melakukan penyelidikan mendalam terhadap obejek pengetahuan tertentu. Studi ini juga dapat diartikan sebagai sebuah program belajar terencana untuk menguasau materi pelajaran dengan melibatkan kegiatan investigasi dan eksperimen. Tujuan belajar pengetahuan ialah agar siswa memperoleh atau menambah informasi dan pemahaman terhadap pengetahuan tertentu yang bisaanya lebih rumit dan memerlukan kiat khusus dalam mempelajarinya, misalnya dengan menggunakan laboratorium atau penelitian lapangan Pencapaian keberhasilan  belajar tidak hanya menjadi tanggung jawab siswa saja, tetapi guru ikut bertanggung jawab dalam menciptakan situasi yang mendorong prakarsa, motivasi siswa untuk melakukan kegiatan belajar sepanjang hayat. Karena itu, dalam mengembangkan kegiatan pembelajaran guru harus memperhatikan hal-hal sebagai berikut: </w:t>
      </w:r>
    </w:p>
    <w:p w:rsidR="00F91286" w:rsidRDefault="00F91286" w:rsidP="005F57EF">
      <w:pPr>
        <w:pStyle w:val="ListParagraph"/>
        <w:tabs>
          <w:tab w:val="left" w:pos="3705"/>
        </w:tabs>
        <w:spacing w:line="360" w:lineRule="auto"/>
        <w:jc w:val="both"/>
        <w:rPr>
          <w:rFonts w:ascii="Times New Roman" w:hAnsi="Times New Roman"/>
          <w:sz w:val="24"/>
          <w:szCs w:val="24"/>
        </w:rPr>
      </w:pPr>
      <w:r>
        <w:rPr>
          <w:rFonts w:ascii="Times New Roman" w:hAnsi="Times New Roman"/>
          <w:b/>
          <w:bCs/>
          <w:sz w:val="24"/>
          <w:szCs w:val="24"/>
        </w:rPr>
        <w:t>1</w:t>
      </w:r>
      <w:r>
        <w:rPr>
          <w:rFonts w:ascii="Times New Roman" w:hAnsi="Times New Roman"/>
          <w:sz w:val="24"/>
          <w:szCs w:val="24"/>
        </w:rPr>
        <w:t xml:space="preserve">. Berpusat pada siswa Setiap siswa pada dasarnya berbeda, dan telah ada dalam dirinya minat (interest), kemampuan (ability), kesenangan (preference), pengalaman (experience) dan cara belajar (learning style) yang berbeda antara siswa yang satu dengan siswa lainnya. Oleh karena itu guru harus mengorganisasikan kegiatan pembelajaran, materi pembelajaran, waktu belajar, media dan sumber belajar, dan cara penilaian yang disesuaikan dengan karakteristik individual siswa. </w:t>
      </w:r>
    </w:p>
    <w:p w:rsidR="00F91286" w:rsidRDefault="00F91286" w:rsidP="005F57EF">
      <w:pPr>
        <w:pStyle w:val="ListParagraph"/>
        <w:tabs>
          <w:tab w:val="left" w:pos="3705"/>
        </w:tabs>
        <w:spacing w:line="360" w:lineRule="auto"/>
        <w:jc w:val="both"/>
        <w:rPr>
          <w:rFonts w:ascii="Times New Roman" w:hAnsi="Times New Roman"/>
          <w:sz w:val="24"/>
          <w:szCs w:val="24"/>
        </w:rPr>
      </w:pPr>
      <w:r>
        <w:rPr>
          <w:rFonts w:ascii="Times New Roman" w:hAnsi="Times New Roman"/>
          <w:b/>
          <w:bCs/>
          <w:sz w:val="24"/>
          <w:szCs w:val="24"/>
        </w:rPr>
        <w:t>2</w:t>
      </w:r>
      <w:r>
        <w:rPr>
          <w:rFonts w:ascii="Times New Roman" w:hAnsi="Times New Roman"/>
          <w:sz w:val="24"/>
          <w:szCs w:val="24"/>
        </w:rPr>
        <w:t>. Pembalikan makna belajar Dalam konsep tradisional belajar hanya diartikan penerimaan informasi oleh peserta didik dari guru. Namun makna belajar ini harus dibalik, di mana belajar diartikan proses aktivitas dan kegiatan siswa membangun pengetahuan dan pemahaman terhadap informasi atau pengalaman. Dan pada dasarnya proses membangun pengetahuann dan pemahaman dapat dilakukan sendiri oleh siswa dengan persepsi, pikiran serta perasaan siswa.</w:t>
      </w:r>
    </w:p>
    <w:p w:rsidR="00F91286" w:rsidRDefault="00F91286" w:rsidP="005F57EF">
      <w:pPr>
        <w:pStyle w:val="ListParagraph"/>
        <w:tabs>
          <w:tab w:val="left" w:pos="3705"/>
        </w:tabs>
        <w:spacing w:line="360" w:lineRule="auto"/>
        <w:jc w:val="both"/>
        <w:rPr>
          <w:rFonts w:ascii="Times New Roman" w:hAnsi="Times New Roman"/>
          <w:sz w:val="24"/>
          <w:szCs w:val="24"/>
        </w:rPr>
      </w:pPr>
      <w:r>
        <w:rPr>
          <w:rFonts w:ascii="Times New Roman" w:hAnsi="Times New Roman"/>
          <w:b/>
          <w:bCs/>
          <w:sz w:val="24"/>
          <w:szCs w:val="24"/>
        </w:rPr>
        <w:t>3</w:t>
      </w:r>
      <w:r>
        <w:rPr>
          <w:rFonts w:ascii="Times New Roman" w:hAnsi="Times New Roman"/>
          <w:sz w:val="24"/>
          <w:szCs w:val="24"/>
        </w:rPr>
        <w:t>. Belajar dengan melakukan Aktivitas siswa dalam belajar akan sangat ideal apabila dilakukan dalam kegiatan nyata yang melibatkan dirinya, terutama untuk mencari dan menemukan serta mempraktekkannya sendiri. Dengan cara ini siswa tidak akan mudah melupakan apa yang diperolehnya selama mengikuti pembelajaran</w:t>
      </w:r>
    </w:p>
    <w:p w:rsidR="00014843" w:rsidRDefault="00F91286" w:rsidP="005F57EF">
      <w:pPr>
        <w:pStyle w:val="ListParagraph"/>
        <w:tabs>
          <w:tab w:val="left" w:pos="3705"/>
        </w:tabs>
        <w:spacing w:line="360" w:lineRule="auto"/>
        <w:jc w:val="both"/>
        <w:rPr>
          <w:rFonts w:ascii="Times New Roman" w:hAnsi="Times New Roman"/>
          <w:sz w:val="24"/>
          <w:szCs w:val="24"/>
          <w:lang w:val="id-ID"/>
        </w:rPr>
      </w:pPr>
      <w:r>
        <w:rPr>
          <w:rFonts w:ascii="Times New Roman" w:hAnsi="Times New Roman"/>
          <w:b/>
          <w:bCs/>
          <w:sz w:val="24"/>
          <w:szCs w:val="24"/>
        </w:rPr>
        <w:t>4</w:t>
      </w:r>
      <w:r>
        <w:rPr>
          <w:rFonts w:ascii="Times New Roman" w:hAnsi="Times New Roman"/>
          <w:sz w:val="24"/>
          <w:szCs w:val="24"/>
        </w:rPr>
        <w:t>. Mengembangkan kemampuan sosial, kognitif dan emosional Dalam kegiatan pembelajaran siswa harus dikondisikan dalam suasana interaksi dengan orang lain seperti</w:t>
      </w:r>
      <w:r w:rsidR="00014843">
        <w:rPr>
          <w:rFonts w:ascii="Times New Roman" w:hAnsi="Times New Roman"/>
          <w:sz w:val="24"/>
          <w:szCs w:val="24"/>
          <w:lang w:val="id-ID"/>
        </w:rPr>
        <w:t xml:space="preserve"> </w:t>
      </w:r>
    </w:p>
    <w:p w:rsidR="00F91286" w:rsidRDefault="00F91286" w:rsidP="005F57EF">
      <w:pPr>
        <w:pStyle w:val="ListParagraph"/>
        <w:tabs>
          <w:tab w:val="left" w:pos="3705"/>
        </w:tabs>
        <w:spacing w:line="360" w:lineRule="auto"/>
        <w:jc w:val="both"/>
        <w:rPr>
          <w:rFonts w:ascii="Times New Roman" w:hAnsi="Times New Roman"/>
          <w:sz w:val="24"/>
          <w:szCs w:val="24"/>
        </w:rPr>
      </w:pPr>
      <w:r>
        <w:rPr>
          <w:rFonts w:ascii="Times New Roman" w:hAnsi="Times New Roman"/>
          <w:sz w:val="24"/>
          <w:szCs w:val="24"/>
        </w:rPr>
        <w:t xml:space="preserve">antar siswa, antara siswa dengan guru, dan siswa dengan masyarakat. Dengan interaksi yang intensif siswa akan mudah untuk membangun pemahamannya. Guru harus mendorong terjadinya sosialisasi pada diri masing-masing siswa, di mana siswa belajar saling menghormati dan menghargai terhadap perbedaan-perbedaan dan agar siswa terdorong untuk saling membangun pengertian yang diselaraskan dengan pengetahuan dan tindakannya. </w:t>
      </w:r>
    </w:p>
    <w:p w:rsidR="00F91286" w:rsidRDefault="00F91286" w:rsidP="005F57EF">
      <w:pPr>
        <w:pStyle w:val="ListParagraph"/>
        <w:tabs>
          <w:tab w:val="left" w:pos="3705"/>
        </w:tabs>
        <w:spacing w:line="360" w:lineRule="auto"/>
        <w:jc w:val="both"/>
        <w:rPr>
          <w:rFonts w:ascii="Times New Roman" w:hAnsi="Times New Roman"/>
          <w:sz w:val="24"/>
          <w:szCs w:val="24"/>
        </w:rPr>
      </w:pPr>
      <w:r>
        <w:rPr>
          <w:rFonts w:ascii="Times New Roman" w:hAnsi="Times New Roman"/>
          <w:b/>
          <w:bCs/>
          <w:sz w:val="24"/>
          <w:szCs w:val="24"/>
        </w:rPr>
        <w:t>5</w:t>
      </w:r>
      <w:r>
        <w:rPr>
          <w:rFonts w:ascii="Times New Roman" w:hAnsi="Times New Roman"/>
          <w:sz w:val="24"/>
          <w:szCs w:val="24"/>
        </w:rPr>
        <w:t>. Mengembangkan keterampilan pemecahan masalah Dalam kehidupan sehari-hari setiap orang akan dihadapkan kepada berbagai permasalahan yang harus diselesaikan, sehingga diperlukan keterampilan dalam memecahkan masalah. Untuk itu seseorang harus belajar melalui pendidikan dan pengajaran. Oleh karena itu dalam proses pembelajaran perlu diciptakan situasi yang menantang kepada siswa untuk mencari dan menemukan masalah, serta melakukan pemecahan dan mengambil kesimpulan.</w:t>
      </w:r>
    </w:p>
    <w:p w:rsidR="00F91286" w:rsidRDefault="00F91286" w:rsidP="005F57EF">
      <w:pPr>
        <w:pStyle w:val="ListParagraph"/>
        <w:tabs>
          <w:tab w:val="left" w:pos="3705"/>
        </w:tabs>
        <w:spacing w:line="360" w:lineRule="auto"/>
        <w:jc w:val="both"/>
        <w:rPr>
          <w:rFonts w:ascii="Times New Roman" w:hAnsi="Times New Roman"/>
        </w:rPr>
      </w:pPr>
      <w:r>
        <w:rPr>
          <w:rFonts w:ascii="Times New Roman" w:hAnsi="Times New Roman"/>
          <w:b/>
          <w:bCs/>
        </w:rPr>
        <w:t xml:space="preserve"> 6</w:t>
      </w:r>
      <w:r>
        <w:rPr>
          <w:rFonts w:ascii="Times New Roman" w:hAnsi="Times New Roman"/>
        </w:rPr>
        <w:t>. Mengembangkan kemampuan menggunakan ilmu pengetahuan dan teknologi Ilmu pengetahuan dan teknologi diciptakan untuk memudahkan manusia dalam menjalankan kehidupannya sehingga siswa perlu mengenal dan mampu menggunakan ilmu pengetahuan dan teknologi sejak dini, serta tidak gagap terhadap perkembangan ilmu dan teknologi. Dengan demikian, kegiatan pembelajaran diarahkan untuk memberikan kesempatan dan peluang kepada siswa memperoleh informasi dari sumber belajar dan media pembelajaran yang menggunakan teknologi serta diarahkan untuk mengenal dan mampu menggunakan multi media yang dapat dapat digunakan dalam penyajian materi pembelajaran.</w:t>
      </w:r>
    </w:p>
    <w:p w:rsidR="00F91286" w:rsidRDefault="00F91286" w:rsidP="005F57EF">
      <w:pPr>
        <w:pStyle w:val="ListParagraph"/>
        <w:tabs>
          <w:tab w:val="left" w:pos="3705"/>
        </w:tabs>
        <w:spacing w:line="360" w:lineRule="auto"/>
        <w:jc w:val="both"/>
        <w:rPr>
          <w:rFonts w:ascii="Times New Roman" w:hAnsi="Times New Roman"/>
        </w:rPr>
      </w:pPr>
      <w:r>
        <w:rPr>
          <w:rFonts w:ascii="Times New Roman" w:hAnsi="Times New Roman"/>
          <w:b/>
          <w:bCs/>
        </w:rPr>
        <w:t xml:space="preserve"> 7</w:t>
      </w:r>
      <w:r>
        <w:rPr>
          <w:rFonts w:ascii="Times New Roman" w:hAnsi="Times New Roman"/>
        </w:rPr>
        <w:t>. Belajar sepanjang hayat Dalam Islam menuntut ilmu diwajibkan bagi setiap muslim. Siswa memerlukan kemampuan belajar sepanjang hayat dalam rangka memupuk dan mengembangkan ketahanan fisik dan mentalnya, sehingga pembelajaran diarahkan agar siswa berpikir positif tentang siapa dirinya, mengenali dirinya sendiri dengan segala kelebihan dan kekurangan yang dimilikinya serta mensyukuri atas segala rahmat, nikmat serta karunia yang telah dianugerahkan Allah kepada dirinya.</w:t>
      </w:r>
    </w:p>
    <w:p w:rsidR="00F91286" w:rsidRDefault="00F91286" w:rsidP="005F57EF">
      <w:pPr>
        <w:pStyle w:val="ListParagraph"/>
        <w:tabs>
          <w:tab w:val="left" w:pos="3705"/>
        </w:tabs>
        <w:spacing w:line="360" w:lineRule="auto"/>
        <w:jc w:val="both"/>
        <w:rPr>
          <w:rFonts w:ascii="Times New Roman" w:hAnsi="Times New Roman"/>
        </w:rPr>
      </w:pPr>
      <w:r>
        <w:rPr>
          <w:rFonts w:ascii="Times New Roman" w:hAnsi="Times New Roman"/>
          <w:b/>
          <w:bCs/>
        </w:rPr>
        <w:t xml:space="preserve"> 8</w:t>
      </w:r>
      <w:r>
        <w:rPr>
          <w:rFonts w:ascii="Times New Roman" w:hAnsi="Times New Roman"/>
        </w:rPr>
        <w:t xml:space="preserve">. Perpaduan kemandirian dan kerjasama Siswa perlu diberi pengertian dan pemahaman untuk belajar berkompetisi secara sehat, bekerjasama, dan mengembangkan solidaritasnya. Hal ini perlu dikembangkan oleh guru dengan pemberian tugas-tugas individu untuk menumbuhkan kemandirian dan semangat berkompetisi maupun tugas kelompok untuk menumbuhkan kerjasama dan solidaritas. </w:t>
      </w:r>
    </w:p>
    <w:p w:rsidR="00F91286" w:rsidRDefault="00F91286" w:rsidP="005F57EF">
      <w:pPr>
        <w:pStyle w:val="ListParagraph"/>
        <w:tabs>
          <w:tab w:val="left" w:pos="3705"/>
        </w:tabs>
        <w:spacing w:line="360" w:lineRule="auto"/>
        <w:jc w:val="center"/>
        <w:rPr>
          <w:rFonts w:ascii="Times New Roman" w:hAnsi="Times New Roman"/>
          <w:lang w:val="id-ID"/>
        </w:rPr>
      </w:pPr>
    </w:p>
    <w:p w:rsidR="00014843" w:rsidRDefault="00014843" w:rsidP="005F57EF">
      <w:pPr>
        <w:pStyle w:val="ListParagraph"/>
        <w:tabs>
          <w:tab w:val="left" w:pos="3705"/>
        </w:tabs>
        <w:spacing w:line="360" w:lineRule="auto"/>
        <w:ind w:left="0"/>
        <w:jc w:val="center"/>
        <w:rPr>
          <w:rFonts w:ascii="Times New Roman" w:hAnsi="Times New Roman"/>
          <w:lang w:val="id-ID"/>
        </w:rPr>
      </w:pPr>
    </w:p>
    <w:p w:rsidR="00014843" w:rsidRDefault="00014843" w:rsidP="00014843">
      <w:pPr>
        <w:pStyle w:val="ListParagraph"/>
        <w:tabs>
          <w:tab w:val="left" w:pos="3705"/>
        </w:tabs>
        <w:spacing w:line="360" w:lineRule="auto"/>
        <w:ind w:left="0"/>
        <w:jc w:val="center"/>
        <w:rPr>
          <w:rFonts w:ascii="Times New Roman" w:hAnsi="Times New Roman"/>
          <w:lang w:val="id-ID"/>
        </w:rPr>
      </w:pPr>
    </w:p>
    <w:p w:rsidR="005F57EF" w:rsidRDefault="005F57EF" w:rsidP="00014843">
      <w:pPr>
        <w:pStyle w:val="ListParagraph"/>
        <w:tabs>
          <w:tab w:val="left" w:pos="3705"/>
        </w:tabs>
        <w:spacing w:line="360" w:lineRule="auto"/>
        <w:ind w:left="0"/>
        <w:jc w:val="center"/>
        <w:rPr>
          <w:rFonts w:ascii="Times New Roman" w:hAnsi="Times New Roman"/>
          <w:lang w:val="id-ID"/>
        </w:rPr>
      </w:pPr>
      <w:r>
        <w:rPr>
          <w:rFonts w:ascii="Times New Roman" w:hAnsi="Times New Roman"/>
          <w:lang w:val="id-ID"/>
        </w:rPr>
        <w:t>BAB III</w:t>
      </w:r>
    </w:p>
    <w:p w:rsidR="005F57EF" w:rsidRDefault="005F57EF" w:rsidP="005F57EF">
      <w:pPr>
        <w:pStyle w:val="ListParagraph"/>
        <w:tabs>
          <w:tab w:val="left" w:pos="3705"/>
        </w:tabs>
        <w:spacing w:line="360" w:lineRule="auto"/>
        <w:ind w:left="0"/>
        <w:jc w:val="center"/>
        <w:rPr>
          <w:rFonts w:ascii="Times New Roman" w:hAnsi="Times New Roman"/>
          <w:lang w:val="id-ID"/>
        </w:rPr>
      </w:pPr>
      <w:r>
        <w:rPr>
          <w:rFonts w:ascii="Times New Roman" w:hAnsi="Times New Roman"/>
          <w:lang w:val="id-ID"/>
        </w:rPr>
        <w:t>PENUTUP</w:t>
      </w:r>
    </w:p>
    <w:p w:rsidR="005F57EF" w:rsidRDefault="005F57EF" w:rsidP="005F57EF">
      <w:pPr>
        <w:pStyle w:val="ListParagraph"/>
        <w:tabs>
          <w:tab w:val="left" w:pos="3705"/>
        </w:tabs>
        <w:spacing w:line="360" w:lineRule="auto"/>
        <w:rPr>
          <w:rFonts w:ascii="Times New Roman" w:hAnsi="Times New Roman"/>
          <w:lang w:val="id-ID"/>
        </w:rPr>
      </w:pPr>
      <w:r>
        <w:rPr>
          <w:rFonts w:ascii="Times New Roman" w:hAnsi="Times New Roman"/>
          <w:lang w:val="id-ID"/>
        </w:rPr>
        <w:t xml:space="preserve">KESIMPULAN </w:t>
      </w:r>
    </w:p>
    <w:p w:rsidR="005F57EF" w:rsidRDefault="005F57EF" w:rsidP="005F57EF">
      <w:pPr>
        <w:pStyle w:val="ListParagraph"/>
        <w:tabs>
          <w:tab w:val="left" w:pos="3705"/>
        </w:tabs>
        <w:spacing w:line="360" w:lineRule="auto"/>
        <w:rPr>
          <w:rFonts w:ascii="Times New Roman" w:hAnsi="Times New Roman"/>
          <w:lang w:val="id-ID"/>
        </w:rPr>
      </w:pPr>
      <w:r w:rsidRPr="005F57EF">
        <w:rPr>
          <w:rFonts w:ascii="Times New Roman" w:hAnsi="Times New Roman"/>
          <w:lang w:val="id-ID"/>
        </w:rPr>
        <w:t>Psikologi Belajar mengembangkan kapabilitas mahasiswa dalam memahami proses pembentukan dan perubahan perilaku, serta proses berpikir dan pembentukan pengetahuan manusia melalui berbagai pendekatan dalam teori belajar. Teori yang akan dipelajari adalah teori behavioristik, kognitif, dan konstruktivistik. Pada mata kuliah ini, mahasiswa akan membuat rancangan program strategi belajar untuk pembentukan perilaku atau pengolahan informasi pada manusia.</w:t>
      </w:r>
    </w:p>
    <w:p w:rsidR="005F57EF" w:rsidRDefault="005F57EF" w:rsidP="005F57EF">
      <w:pPr>
        <w:pStyle w:val="ListParagraph"/>
        <w:tabs>
          <w:tab w:val="left" w:pos="3705"/>
        </w:tabs>
        <w:spacing w:line="360" w:lineRule="auto"/>
        <w:rPr>
          <w:rFonts w:ascii="Times New Roman" w:hAnsi="Times New Roman"/>
          <w:lang w:val="id-ID"/>
        </w:rPr>
      </w:pPr>
    </w:p>
    <w:p w:rsidR="005F57EF" w:rsidRDefault="005F57EF" w:rsidP="005F57EF">
      <w:pPr>
        <w:pStyle w:val="ListParagraph"/>
        <w:tabs>
          <w:tab w:val="left" w:pos="3705"/>
        </w:tabs>
        <w:spacing w:line="360" w:lineRule="auto"/>
        <w:rPr>
          <w:rFonts w:ascii="Times New Roman" w:hAnsi="Times New Roman"/>
          <w:lang w:val="id-ID"/>
        </w:rPr>
      </w:pPr>
    </w:p>
    <w:p w:rsidR="005F57EF" w:rsidRDefault="005F57EF" w:rsidP="005F57EF">
      <w:pPr>
        <w:pStyle w:val="ListParagraph"/>
        <w:tabs>
          <w:tab w:val="left" w:pos="3705"/>
        </w:tabs>
        <w:spacing w:line="360" w:lineRule="auto"/>
        <w:rPr>
          <w:rFonts w:ascii="Times New Roman" w:hAnsi="Times New Roman"/>
          <w:lang w:val="id-ID"/>
        </w:rPr>
      </w:pPr>
    </w:p>
    <w:p w:rsidR="005F57EF" w:rsidRDefault="005F57EF" w:rsidP="005F57EF">
      <w:pPr>
        <w:pStyle w:val="ListParagraph"/>
        <w:tabs>
          <w:tab w:val="left" w:pos="3705"/>
        </w:tabs>
        <w:spacing w:line="360" w:lineRule="auto"/>
        <w:rPr>
          <w:rFonts w:ascii="Times New Roman" w:hAnsi="Times New Roman"/>
          <w:lang w:val="id-ID"/>
        </w:rPr>
      </w:pPr>
    </w:p>
    <w:p w:rsidR="005F57EF" w:rsidRDefault="005F57EF" w:rsidP="005F57EF">
      <w:pPr>
        <w:pStyle w:val="ListParagraph"/>
        <w:tabs>
          <w:tab w:val="left" w:pos="3705"/>
        </w:tabs>
        <w:spacing w:line="360" w:lineRule="auto"/>
        <w:rPr>
          <w:rFonts w:ascii="Times New Roman" w:hAnsi="Times New Roman"/>
          <w:lang w:val="id-ID"/>
        </w:rPr>
      </w:pPr>
    </w:p>
    <w:p w:rsidR="005F57EF" w:rsidRDefault="005F57EF" w:rsidP="005F57EF">
      <w:pPr>
        <w:pStyle w:val="ListParagraph"/>
        <w:tabs>
          <w:tab w:val="left" w:pos="3705"/>
        </w:tabs>
        <w:spacing w:line="360" w:lineRule="auto"/>
        <w:rPr>
          <w:rFonts w:ascii="Times New Roman" w:hAnsi="Times New Roman"/>
          <w:lang w:val="id-ID"/>
        </w:rPr>
      </w:pPr>
    </w:p>
    <w:p w:rsidR="005F57EF" w:rsidRDefault="005F57EF" w:rsidP="005F57EF">
      <w:pPr>
        <w:pStyle w:val="ListParagraph"/>
        <w:tabs>
          <w:tab w:val="left" w:pos="3705"/>
        </w:tabs>
        <w:spacing w:line="360" w:lineRule="auto"/>
        <w:rPr>
          <w:rFonts w:ascii="Times New Roman" w:hAnsi="Times New Roman"/>
          <w:lang w:val="id-ID"/>
        </w:rPr>
      </w:pPr>
    </w:p>
    <w:p w:rsidR="005F57EF" w:rsidRDefault="005F57EF" w:rsidP="005F57EF">
      <w:pPr>
        <w:pStyle w:val="ListParagraph"/>
        <w:tabs>
          <w:tab w:val="left" w:pos="3705"/>
        </w:tabs>
        <w:spacing w:line="360" w:lineRule="auto"/>
        <w:rPr>
          <w:rFonts w:ascii="Times New Roman" w:hAnsi="Times New Roman"/>
          <w:lang w:val="id-ID"/>
        </w:rPr>
      </w:pPr>
    </w:p>
    <w:p w:rsidR="005F57EF" w:rsidRDefault="005F57EF" w:rsidP="005F57EF">
      <w:pPr>
        <w:pStyle w:val="ListParagraph"/>
        <w:tabs>
          <w:tab w:val="left" w:pos="3705"/>
        </w:tabs>
        <w:spacing w:line="360" w:lineRule="auto"/>
        <w:rPr>
          <w:rFonts w:ascii="Times New Roman" w:hAnsi="Times New Roman"/>
          <w:lang w:val="id-ID"/>
        </w:rPr>
      </w:pPr>
    </w:p>
    <w:p w:rsidR="005F57EF" w:rsidRDefault="005F57EF" w:rsidP="005F57EF">
      <w:pPr>
        <w:pStyle w:val="ListParagraph"/>
        <w:tabs>
          <w:tab w:val="left" w:pos="3705"/>
        </w:tabs>
        <w:spacing w:line="360" w:lineRule="auto"/>
        <w:rPr>
          <w:rFonts w:ascii="Times New Roman" w:hAnsi="Times New Roman"/>
          <w:lang w:val="id-ID"/>
        </w:rPr>
      </w:pPr>
    </w:p>
    <w:p w:rsidR="005F57EF" w:rsidRDefault="005F57EF" w:rsidP="005F57EF">
      <w:pPr>
        <w:pStyle w:val="ListParagraph"/>
        <w:tabs>
          <w:tab w:val="left" w:pos="3705"/>
        </w:tabs>
        <w:spacing w:line="360" w:lineRule="auto"/>
        <w:rPr>
          <w:rFonts w:ascii="Times New Roman" w:hAnsi="Times New Roman"/>
          <w:lang w:val="id-ID"/>
        </w:rPr>
      </w:pPr>
    </w:p>
    <w:p w:rsidR="005F57EF" w:rsidRDefault="005F57EF" w:rsidP="005F57EF">
      <w:pPr>
        <w:pStyle w:val="ListParagraph"/>
        <w:tabs>
          <w:tab w:val="left" w:pos="3705"/>
        </w:tabs>
        <w:spacing w:line="360" w:lineRule="auto"/>
        <w:rPr>
          <w:rFonts w:ascii="Times New Roman" w:hAnsi="Times New Roman"/>
          <w:lang w:val="id-ID"/>
        </w:rPr>
      </w:pPr>
    </w:p>
    <w:p w:rsidR="005F57EF" w:rsidRDefault="005F57EF" w:rsidP="005F57EF">
      <w:pPr>
        <w:pStyle w:val="ListParagraph"/>
        <w:tabs>
          <w:tab w:val="left" w:pos="3705"/>
        </w:tabs>
        <w:spacing w:line="360" w:lineRule="auto"/>
        <w:rPr>
          <w:rFonts w:ascii="Times New Roman" w:hAnsi="Times New Roman"/>
          <w:lang w:val="id-ID"/>
        </w:rPr>
      </w:pPr>
    </w:p>
    <w:p w:rsidR="005F57EF" w:rsidRDefault="005F57EF" w:rsidP="005F57EF">
      <w:pPr>
        <w:pStyle w:val="ListParagraph"/>
        <w:tabs>
          <w:tab w:val="left" w:pos="3705"/>
        </w:tabs>
        <w:spacing w:line="360" w:lineRule="auto"/>
        <w:rPr>
          <w:rFonts w:ascii="Times New Roman" w:hAnsi="Times New Roman"/>
          <w:lang w:val="id-ID"/>
        </w:rPr>
      </w:pPr>
    </w:p>
    <w:p w:rsidR="005F57EF" w:rsidRDefault="005F57EF" w:rsidP="005F57EF">
      <w:pPr>
        <w:pStyle w:val="ListParagraph"/>
        <w:tabs>
          <w:tab w:val="left" w:pos="3705"/>
        </w:tabs>
        <w:spacing w:line="360" w:lineRule="auto"/>
        <w:rPr>
          <w:rFonts w:ascii="Times New Roman" w:hAnsi="Times New Roman"/>
          <w:lang w:val="id-ID"/>
        </w:rPr>
      </w:pPr>
    </w:p>
    <w:p w:rsidR="005F57EF" w:rsidRDefault="005F57EF" w:rsidP="005F57EF">
      <w:pPr>
        <w:pStyle w:val="ListParagraph"/>
        <w:tabs>
          <w:tab w:val="left" w:pos="3705"/>
        </w:tabs>
        <w:spacing w:line="360" w:lineRule="auto"/>
        <w:rPr>
          <w:rFonts w:ascii="Times New Roman" w:hAnsi="Times New Roman"/>
          <w:lang w:val="id-ID"/>
        </w:rPr>
      </w:pPr>
    </w:p>
    <w:p w:rsidR="005F57EF" w:rsidRDefault="005F57EF" w:rsidP="005F57EF">
      <w:pPr>
        <w:pStyle w:val="ListParagraph"/>
        <w:tabs>
          <w:tab w:val="left" w:pos="3705"/>
        </w:tabs>
        <w:spacing w:line="360" w:lineRule="auto"/>
        <w:rPr>
          <w:rFonts w:ascii="Times New Roman" w:hAnsi="Times New Roman"/>
          <w:lang w:val="id-ID"/>
        </w:rPr>
      </w:pPr>
    </w:p>
    <w:p w:rsidR="005F57EF" w:rsidRDefault="005F57EF" w:rsidP="005F57EF">
      <w:pPr>
        <w:pStyle w:val="ListParagraph"/>
        <w:tabs>
          <w:tab w:val="left" w:pos="3705"/>
        </w:tabs>
        <w:spacing w:line="360" w:lineRule="auto"/>
        <w:rPr>
          <w:rFonts w:ascii="Times New Roman" w:hAnsi="Times New Roman"/>
          <w:lang w:val="id-ID"/>
        </w:rPr>
      </w:pPr>
    </w:p>
    <w:p w:rsidR="005F57EF" w:rsidRDefault="005F57EF" w:rsidP="005F57EF">
      <w:pPr>
        <w:pStyle w:val="ListParagraph"/>
        <w:tabs>
          <w:tab w:val="left" w:pos="3705"/>
        </w:tabs>
        <w:spacing w:line="360" w:lineRule="auto"/>
        <w:rPr>
          <w:rFonts w:ascii="Times New Roman" w:hAnsi="Times New Roman"/>
          <w:lang w:val="id-ID"/>
        </w:rPr>
      </w:pPr>
    </w:p>
    <w:p w:rsidR="005F57EF" w:rsidRDefault="005F57EF" w:rsidP="005F57EF">
      <w:pPr>
        <w:pStyle w:val="ListParagraph"/>
        <w:tabs>
          <w:tab w:val="left" w:pos="3705"/>
        </w:tabs>
        <w:spacing w:line="360" w:lineRule="auto"/>
        <w:rPr>
          <w:rFonts w:ascii="Times New Roman" w:hAnsi="Times New Roman"/>
          <w:lang w:val="id-ID"/>
        </w:rPr>
      </w:pPr>
    </w:p>
    <w:p w:rsidR="005F57EF" w:rsidRDefault="005F57EF" w:rsidP="005F57EF">
      <w:pPr>
        <w:pStyle w:val="ListParagraph"/>
        <w:tabs>
          <w:tab w:val="left" w:pos="3705"/>
        </w:tabs>
        <w:spacing w:line="360" w:lineRule="auto"/>
        <w:rPr>
          <w:rFonts w:ascii="Times New Roman" w:hAnsi="Times New Roman"/>
          <w:lang w:val="id-ID"/>
        </w:rPr>
      </w:pPr>
    </w:p>
    <w:p w:rsidR="005F57EF" w:rsidRDefault="005F57EF" w:rsidP="005F57EF">
      <w:pPr>
        <w:pStyle w:val="ListParagraph"/>
        <w:tabs>
          <w:tab w:val="left" w:pos="3705"/>
        </w:tabs>
        <w:spacing w:line="360" w:lineRule="auto"/>
        <w:rPr>
          <w:rFonts w:ascii="Times New Roman" w:hAnsi="Times New Roman"/>
          <w:lang w:val="id-ID"/>
        </w:rPr>
      </w:pPr>
    </w:p>
    <w:p w:rsidR="005F57EF" w:rsidRDefault="005F57EF" w:rsidP="005F57EF">
      <w:pPr>
        <w:pStyle w:val="ListParagraph"/>
        <w:tabs>
          <w:tab w:val="left" w:pos="3705"/>
        </w:tabs>
        <w:spacing w:line="360" w:lineRule="auto"/>
        <w:rPr>
          <w:rFonts w:ascii="Times New Roman" w:hAnsi="Times New Roman"/>
          <w:lang w:val="id-ID"/>
        </w:rPr>
      </w:pPr>
    </w:p>
    <w:p w:rsidR="005F57EF" w:rsidRDefault="005F57EF" w:rsidP="005F57EF">
      <w:pPr>
        <w:pStyle w:val="ListParagraph"/>
        <w:tabs>
          <w:tab w:val="left" w:pos="3705"/>
        </w:tabs>
        <w:spacing w:line="360" w:lineRule="auto"/>
        <w:rPr>
          <w:rFonts w:ascii="Times New Roman" w:hAnsi="Times New Roman"/>
          <w:lang w:val="id-ID"/>
        </w:rPr>
      </w:pPr>
    </w:p>
    <w:p w:rsidR="005F57EF" w:rsidRDefault="005F57EF" w:rsidP="005F57EF">
      <w:pPr>
        <w:pStyle w:val="ListParagraph"/>
        <w:tabs>
          <w:tab w:val="left" w:pos="3705"/>
        </w:tabs>
        <w:spacing w:line="360" w:lineRule="auto"/>
        <w:rPr>
          <w:rFonts w:ascii="Times New Roman" w:hAnsi="Times New Roman"/>
          <w:lang w:val="id-ID"/>
        </w:rPr>
      </w:pPr>
    </w:p>
    <w:p w:rsidR="005F57EF" w:rsidRDefault="005F57EF" w:rsidP="005F57EF">
      <w:pPr>
        <w:pStyle w:val="ListParagraph"/>
        <w:tabs>
          <w:tab w:val="left" w:pos="3705"/>
        </w:tabs>
        <w:spacing w:line="360" w:lineRule="auto"/>
        <w:rPr>
          <w:rFonts w:ascii="Times New Roman" w:hAnsi="Times New Roman"/>
          <w:lang w:val="id-ID"/>
        </w:rPr>
      </w:pPr>
    </w:p>
    <w:p w:rsidR="005F57EF" w:rsidRDefault="005F57EF" w:rsidP="005F57EF">
      <w:pPr>
        <w:pStyle w:val="ListParagraph"/>
        <w:tabs>
          <w:tab w:val="left" w:pos="3705"/>
        </w:tabs>
        <w:spacing w:line="360" w:lineRule="auto"/>
        <w:jc w:val="center"/>
        <w:rPr>
          <w:rFonts w:ascii="Times New Roman" w:hAnsi="Times New Roman"/>
          <w:lang w:val="id-ID"/>
        </w:rPr>
      </w:pPr>
      <w:r>
        <w:rPr>
          <w:rFonts w:ascii="Times New Roman" w:hAnsi="Times New Roman"/>
          <w:lang w:val="id-ID"/>
        </w:rPr>
        <w:t>DAFTAR PUSTAKA</w:t>
      </w:r>
    </w:p>
    <w:p w:rsidR="005F57EF" w:rsidRPr="005F57EF" w:rsidRDefault="005F57EF" w:rsidP="005F57EF">
      <w:pPr>
        <w:pStyle w:val="ListParagraph"/>
        <w:tabs>
          <w:tab w:val="left" w:pos="3705"/>
        </w:tabs>
        <w:spacing w:line="360" w:lineRule="auto"/>
        <w:rPr>
          <w:rFonts w:ascii="Times New Roman" w:hAnsi="Times New Roman"/>
          <w:lang w:val="id-ID"/>
        </w:rPr>
      </w:pPr>
      <w:r w:rsidRPr="005F57EF">
        <w:rPr>
          <w:rFonts w:ascii="Times New Roman" w:hAnsi="Times New Roman"/>
          <w:lang w:val="id-ID"/>
        </w:rPr>
        <w:t>Abidin, Zainal. 2002. Analisis Eksistensial untuk Psikologi dan Psikiatri.</w:t>
      </w:r>
    </w:p>
    <w:p w:rsidR="005F57EF" w:rsidRPr="005F57EF" w:rsidRDefault="005F57EF" w:rsidP="005F57EF">
      <w:pPr>
        <w:pStyle w:val="ListParagraph"/>
        <w:tabs>
          <w:tab w:val="left" w:pos="3705"/>
        </w:tabs>
        <w:spacing w:line="360" w:lineRule="auto"/>
        <w:rPr>
          <w:rFonts w:ascii="Times New Roman" w:hAnsi="Times New Roman"/>
          <w:lang w:val="id-ID"/>
        </w:rPr>
      </w:pPr>
      <w:r w:rsidRPr="005F57EF">
        <w:rPr>
          <w:rFonts w:ascii="Times New Roman" w:hAnsi="Times New Roman"/>
          <w:lang w:val="id-ID"/>
        </w:rPr>
        <w:t>Bandung: Refika Aditama</w:t>
      </w:r>
    </w:p>
    <w:p w:rsidR="005F57EF" w:rsidRPr="005F57EF" w:rsidRDefault="005F57EF" w:rsidP="005F57EF">
      <w:pPr>
        <w:pStyle w:val="ListParagraph"/>
        <w:tabs>
          <w:tab w:val="left" w:pos="3705"/>
        </w:tabs>
        <w:spacing w:line="360" w:lineRule="auto"/>
        <w:rPr>
          <w:rFonts w:ascii="Times New Roman" w:hAnsi="Times New Roman"/>
          <w:lang w:val="id-ID"/>
        </w:rPr>
      </w:pPr>
      <w:r w:rsidRPr="005F57EF">
        <w:rPr>
          <w:rFonts w:ascii="Times New Roman" w:hAnsi="Times New Roman"/>
          <w:lang w:val="id-ID"/>
        </w:rPr>
        <w:t>Adler, Alfred. 1930. Individual Psychology. Worcester Mass: Clark Univ Press.</w:t>
      </w:r>
    </w:p>
    <w:p w:rsidR="005F57EF" w:rsidRPr="005F57EF" w:rsidRDefault="005F57EF" w:rsidP="005F57EF">
      <w:pPr>
        <w:pStyle w:val="ListParagraph"/>
        <w:tabs>
          <w:tab w:val="left" w:pos="3705"/>
        </w:tabs>
        <w:spacing w:line="360" w:lineRule="auto"/>
        <w:rPr>
          <w:rFonts w:ascii="Times New Roman" w:hAnsi="Times New Roman"/>
          <w:lang w:val="id-ID"/>
        </w:rPr>
      </w:pPr>
      <w:r w:rsidRPr="005F57EF">
        <w:rPr>
          <w:rFonts w:ascii="Times New Roman" w:hAnsi="Times New Roman"/>
          <w:lang w:val="id-ID"/>
        </w:rPr>
        <w:t>Alwisol. 2007. Psikologi Kepribadian. Malang: UMM Press.</w:t>
      </w:r>
    </w:p>
    <w:p w:rsidR="005F57EF" w:rsidRPr="005F57EF" w:rsidRDefault="005F57EF" w:rsidP="005F57EF">
      <w:pPr>
        <w:pStyle w:val="ListParagraph"/>
        <w:tabs>
          <w:tab w:val="left" w:pos="3705"/>
        </w:tabs>
        <w:spacing w:line="360" w:lineRule="auto"/>
        <w:rPr>
          <w:rFonts w:ascii="Times New Roman" w:hAnsi="Times New Roman"/>
          <w:lang w:val="id-ID"/>
        </w:rPr>
      </w:pPr>
      <w:r w:rsidRPr="005F57EF">
        <w:rPr>
          <w:rFonts w:ascii="Times New Roman" w:hAnsi="Times New Roman"/>
          <w:lang w:val="id-ID"/>
        </w:rPr>
        <w:t>Atkinson, Rita L, Atkinson, Richard C &amp; Ernest R Hilgard. 2005. Inroduction of</w:t>
      </w:r>
    </w:p>
    <w:p w:rsidR="005F57EF" w:rsidRPr="005F57EF" w:rsidRDefault="005F57EF" w:rsidP="005F57EF">
      <w:pPr>
        <w:pStyle w:val="ListParagraph"/>
        <w:tabs>
          <w:tab w:val="left" w:pos="3705"/>
        </w:tabs>
        <w:spacing w:line="360" w:lineRule="auto"/>
        <w:rPr>
          <w:rFonts w:ascii="Times New Roman" w:hAnsi="Times New Roman"/>
          <w:lang w:val="id-ID"/>
        </w:rPr>
      </w:pPr>
      <w:r w:rsidRPr="005F57EF">
        <w:rPr>
          <w:rFonts w:ascii="Times New Roman" w:hAnsi="Times New Roman"/>
          <w:lang w:val="id-ID"/>
        </w:rPr>
        <w:t>Psychology (terjemahan oleh: Nudjanah Taufiq, Rukmini Barhana). Yogyakarta:</w:t>
      </w:r>
    </w:p>
    <w:p w:rsidR="00014843" w:rsidRDefault="005F57EF" w:rsidP="00014843">
      <w:pPr>
        <w:pStyle w:val="ListParagraph"/>
        <w:tabs>
          <w:tab w:val="left" w:pos="3705"/>
        </w:tabs>
        <w:spacing w:line="360" w:lineRule="auto"/>
        <w:rPr>
          <w:rFonts w:ascii="Times New Roman" w:hAnsi="Times New Roman"/>
          <w:lang w:val="id-ID"/>
        </w:rPr>
      </w:pPr>
      <w:r w:rsidRPr="005F57EF">
        <w:rPr>
          <w:rFonts w:ascii="Times New Roman" w:hAnsi="Times New Roman"/>
          <w:lang w:val="id-ID"/>
        </w:rPr>
        <w:t>Erlangga.</w:t>
      </w:r>
    </w:p>
    <w:p w:rsidR="00014843" w:rsidRDefault="00014843" w:rsidP="00014843">
      <w:pPr>
        <w:pStyle w:val="ListParagraph"/>
        <w:tabs>
          <w:tab w:val="left" w:pos="3705"/>
        </w:tabs>
        <w:spacing w:line="360" w:lineRule="auto"/>
        <w:rPr>
          <w:sz w:val="24"/>
          <w:szCs w:val="24"/>
          <w:lang w:val="id-ID"/>
        </w:rPr>
      </w:pPr>
      <w:r w:rsidRPr="00056E44">
        <w:rPr>
          <w:sz w:val="24"/>
          <w:szCs w:val="24"/>
          <w:lang w:val="id-ID"/>
        </w:rPr>
        <w:t>Prayitno, Dasar teori dan praksis Pendidikan (Jakarta: Grasindo, 2009)</w:t>
      </w:r>
    </w:p>
    <w:p w:rsidR="00014843" w:rsidRDefault="00014843" w:rsidP="00014843">
      <w:pPr>
        <w:pStyle w:val="ListParagraph"/>
        <w:tabs>
          <w:tab w:val="left" w:pos="3705"/>
        </w:tabs>
        <w:spacing w:line="360" w:lineRule="auto"/>
        <w:rPr>
          <w:sz w:val="24"/>
          <w:szCs w:val="24"/>
          <w:lang w:val="id-ID"/>
        </w:rPr>
      </w:pPr>
      <w:r w:rsidRPr="00056E44">
        <w:rPr>
          <w:sz w:val="24"/>
          <w:szCs w:val="24"/>
          <w:lang w:val="id-ID"/>
        </w:rPr>
        <w:t>Rianto, Milan, Pengelolaan Kelas Model Pakem (Jakarta: Dirjen PMPTK, 2007)</w:t>
      </w:r>
    </w:p>
    <w:p w:rsidR="00014843" w:rsidRDefault="00014843" w:rsidP="00014843">
      <w:pPr>
        <w:pStyle w:val="ListParagraph"/>
        <w:tabs>
          <w:tab w:val="left" w:pos="3705"/>
        </w:tabs>
        <w:spacing w:line="360" w:lineRule="auto"/>
        <w:rPr>
          <w:rFonts w:ascii="Times New Roman" w:hAnsi="Times New Roman"/>
          <w:sz w:val="24"/>
          <w:szCs w:val="24"/>
          <w:lang w:val="id-ID"/>
        </w:rPr>
      </w:pPr>
      <w:r>
        <w:rPr>
          <w:rFonts w:ascii="Times New Roman" w:hAnsi="Times New Roman"/>
          <w:sz w:val="24"/>
          <w:szCs w:val="24"/>
        </w:rPr>
        <w:t>S. Nasution, Didaktik Asas-Asas Mengajar (Jakarta: Bumi Aksara, 2004), h.46-47. J. Mursell dan S. Nasution, Mengajar dengan Sukses (Jakarta: Bumi Aksara, 2000), h. 9.</w:t>
      </w:r>
    </w:p>
    <w:p w:rsidR="00014843" w:rsidRDefault="00014843" w:rsidP="00014843">
      <w:pPr>
        <w:pStyle w:val="ListParagraph"/>
        <w:tabs>
          <w:tab w:val="left" w:pos="3705"/>
        </w:tabs>
        <w:spacing w:line="360" w:lineRule="auto"/>
        <w:rPr>
          <w:rFonts w:ascii="Times New Roman" w:hAnsi="Times New Roman"/>
          <w:sz w:val="24"/>
          <w:szCs w:val="24"/>
          <w:lang w:val="id-ID"/>
        </w:rPr>
      </w:pPr>
      <w:r>
        <w:rPr>
          <w:rFonts w:ascii="Times New Roman" w:hAnsi="Times New Roman"/>
          <w:sz w:val="24"/>
          <w:szCs w:val="24"/>
        </w:rPr>
        <w:t>[9]W.S. Winkel, Psikologi Pengajaran (Yogyakarta: Media Abadi, 2005), h. 490.</w:t>
      </w:r>
    </w:p>
    <w:p w:rsidR="00014843" w:rsidRPr="00014843" w:rsidRDefault="00014843" w:rsidP="00014843">
      <w:pPr>
        <w:pStyle w:val="ListParagraph"/>
        <w:tabs>
          <w:tab w:val="left" w:pos="3705"/>
        </w:tabs>
        <w:spacing w:line="360" w:lineRule="auto"/>
        <w:rPr>
          <w:rFonts w:ascii="Times New Roman" w:hAnsi="Times New Roman"/>
          <w:lang w:val="id-ID"/>
        </w:rPr>
      </w:pPr>
      <w:r>
        <w:rPr>
          <w:rFonts w:ascii="Times New Roman" w:hAnsi="Times New Roman"/>
          <w:sz w:val="24"/>
          <w:szCs w:val="24"/>
        </w:rPr>
        <w:t xml:space="preserve"> Darwin Syah, Perencanaan Sistem Pengajaran Pendidikan Agama Islam (Jakarta: Gaung Persada Press, 2007), h. 285.</w:t>
      </w:r>
    </w:p>
    <w:p w:rsidR="00F91286" w:rsidRPr="00014843" w:rsidRDefault="00F91286" w:rsidP="00F91286">
      <w:pPr>
        <w:pStyle w:val="ListParagraph"/>
        <w:rPr>
          <w:rFonts w:ascii="Times New Roman" w:hAnsi="Times New Roman"/>
          <w:sz w:val="24"/>
          <w:szCs w:val="24"/>
        </w:rPr>
      </w:pPr>
    </w:p>
    <w:p w:rsidR="0055486B" w:rsidRDefault="0055486B" w:rsidP="0055486B">
      <w:pPr>
        <w:rPr>
          <w:rFonts w:ascii="Times New Roman" w:hAnsi="Times New Roman"/>
          <w:sz w:val="24"/>
          <w:szCs w:val="24"/>
          <w:lang w:val="id-ID"/>
        </w:rPr>
      </w:pPr>
    </w:p>
    <w:p w:rsidR="0055486B" w:rsidRDefault="0055486B" w:rsidP="0055486B">
      <w:pPr>
        <w:rPr>
          <w:rFonts w:ascii="Times New Roman" w:hAnsi="Times New Roman"/>
          <w:sz w:val="24"/>
          <w:szCs w:val="24"/>
          <w:lang w:val="id-ID"/>
        </w:rPr>
      </w:pPr>
    </w:p>
    <w:p w:rsidR="0055486B" w:rsidRDefault="0055486B" w:rsidP="0055486B">
      <w:pPr>
        <w:rPr>
          <w:rFonts w:ascii="Times New Roman" w:hAnsi="Times New Roman"/>
          <w:sz w:val="24"/>
          <w:szCs w:val="24"/>
          <w:lang w:val="id-ID"/>
        </w:rPr>
      </w:pPr>
    </w:p>
    <w:p w:rsidR="0055486B" w:rsidRDefault="0055486B" w:rsidP="0055486B">
      <w:pPr>
        <w:rPr>
          <w:rFonts w:ascii="Times New Roman" w:hAnsi="Times New Roman"/>
          <w:sz w:val="24"/>
          <w:szCs w:val="24"/>
          <w:lang w:val="id-ID"/>
        </w:rPr>
      </w:pPr>
    </w:p>
    <w:p w:rsidR="0055486B" w:rsidRDefault="0055486B" w:rsidP="0055486B">
      <w:pPr>
        <w:rPr>
          <w:rFonts w:ascii="Times New Roman" w:hAnsi="Times New Roman"/>
          <w:sz w:val="24"/>
          <w:szCs w:val="24"/>
          <w:lang w:val="id-ID"/>
        </w:rPr>
      </w:pPr>
    </w:p>
    <w:p w:rsidR="0055486B" w:rsidRDefault="0055486B" w:rsidP="0055486B">
      <w:pPr>
        <w:rPr>
          <w:rFonts w:ascii="Times New Roman" w:hAnsi="Times New Roman"/>
          <w:sz w:val="24"/>
          <w:szCs w:val="24"/>
          <w:lang w:val="id-ID"/>
        </w:rPr>
      </w:pPr>
    </w:p>
    <w:p w:rsidR="0055486B" w:rsidRPr="0055486B" w:rsidRDefault="0055486B" w:rsidP="0055486B">
      <w:pPr>
        <w:rPr>
          <w:sz w:val="24"/>
          <w:szCs w:val="24"/>
          <w:lang w:val="id-ID"/>
        </w:rPr>
      </w:pPr>
    </w:p>
    <w:p w:rsidR="0055486B" w:rsidRDefault="0055486B" w:rsidP="0055486B">
      <w:pPr>
        <w:rPr>
          <w:b/>
          <w:bCs/>
          <w:sz w:val="24"/>
          <w:szCs w:val="24"/>
          <w:lang w:val="id-ID"/>
        </w:rPr>
      </w:pPr>
    </w:p>
    <w:p w:rsidR="0055486B" w:rsidRPr="0083409E" w:rsidRDefault="0055486B" w:rsidP="0055486B">
      <w:pPr>
        <w:rPr>
          <w:sz w:val="24"/>
          <w:szCs w:val="24"/>
          <w:lang w:val="id-ID"/>
        </w:rPr>
      </w:pPr>
    </w:p>
    <w:p w:rsidR="0055486B" w:rsidRDefault="0055486B" w:rsidP="0055486B">
      <w:pPr>
        <w:ind w:left="35"/>
        <w:rPr>
          <w:sz w:val="24"/>
          <w:szCs w:val="24"/>
          <w:lang w:val="id-ID"/>
        </w:rPr>
      </w:pPr>
    </w:p>
    <w:p w:rsidR="00090839" w:rsidRDefault="00090839" w:rsidP="00090839">
      <w:pPr>
        <w:ind w:left="440"/>
        <w:rPr>
          <w:sz w:val="24"/>
          <w:szCs w:val="24"/>
          <w:lang w:val="id-ID"/>
        </w:rPr>
      </w:pPr>
    </w:p>
    <w:p w:rsidR="00090839" w:rsidRDefault="00090839" w:rsidP="00090839">
      <w:pPr>
        <w:ind w:left="880" w:firstLineChars="200" w:firstLine="440"/>
        <w:rPr>
          <w:lang w:val="id-ID"/>
        </w:rPr>
      </w:pPr>
    </w:p>
    <w:p w:rsidR="00090839" w:rsidRPr="00090839" w:rsidRDefault="00090839" w:rsidP="00090839">
      <w:pPr>
        <w:pStyle w:val="ListParagraph"/>
        <w:ind w:left="800"/>
        <w:rPr>
          <w:lang w:val="id-ID"/>
        </w:rPr>
      </w:pPr>
    </w:p>
    <w:p w:rsidR="00EA6F6E" w:rsidRPr="00EA6F6E" w:rsidRDefault="00EA6F6E" w:rsidP="00EA6F6E">
      <w:pPr>
        <w:shd w:val="clear" w:color="auto" w:fill="FFFFFF"/>
        <w:spacing w:after="255" w:line="420" w:lineRule="atLeast"/>
        <w:ind w:left="1134"/>
        <w:jc w:val="both"/>
        <w:rPr>
          <w:rFonts w:ascii="PT Serif" w:hAnsi="PT Serif"/>
          <w:color w:val="000000" w:themeColor="text1"/>
          <w:sz w:val="21"/>
          <w:szCs w:val="21"/>
          <w:lang w:val="id-ID" w:eastAsia="en-ID"/>
        </w:rPr>
      </w:pPr>
    </w:p>
    <w:p w:rsidR="00814ECC" w:rsidRDefault="00EA6F6E" w:rsidP="00EA6F6E">
      <w:pPr>
        <w:pStyle w:val="ListParagraph"/>
        <w:tabs>
          <w:tab w:val="left" w:pos="284"/>
        </w:tabs>
        <w:jc w:val="both"/>
        <w:rPr>
          <w:color w:val="000000" w:themeColor="text1"/>
          <w:lang w:val="id-ID"/>
        </w:rPr>
      </w:pPr>
      <w:r w:rsidRPr="00090839">
        <w:rPr>
          <w:rFonts w:ascii="PT Serif" w:hAnsi="PT Serif"/>
          <w:color w:val="000000" w:themeColor="text1"/>
          <w:sz w:val="21"/>
          <w:szCs w:val="21"/>
          <w:lang w:val="id-ID" w:eastAsia="en-ID"/>
        </w:rPr>
        <w:t xml:space="preserve">                                                                                                                                                               </w:t>
      </w:r>
    </w:p>
    <w:p w:rsidR="00814ECC" w:rsidRDefault="00814ECC" w:rsidP="00814ECC">
      <w:pPr>
        <w:pStyle w:val="ListParagraph"/>
        <w:tabs>
          <w:tab w:val="left" w:pos="284"/>
        </w:tabs>
        <w:jc w:val="both"/>
        <w:rPr>
          <w:color w:val="000000" w:themeColor="text1"/>
          <w:lang w:val="id-ID"/>
        </w:rPr>
      </w:pPr>
    </w:p>
    <w:p w:rsidR="00814ECC" w:rsidRPr="00525955" w:rsidRDefault="00814ECC" w:rsidP="00525955">
      <w:pPr>
        <w:tabs>
          <w:tab w:val="left" w:pos="284"/>
        </w:tabs>
        <w:jc w:val="both"/>
        <w:rPr>
          <w:color w:val="000000" w:themeColor="text1"/>
          <w:sz w:val="24"/>
          <w:szCs w:val="24"/>
          <w:lang w:val="id-ID"/>
        </w:rPr>
      </w:pPr>
    </w:p>
    <w:sectPr w:rsidR="00814ECC" w:rsidRPr="0052595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PT Serif">
    <w:altName w:val="Times New Roman"/>
    <w:charset w:val="00"/>
    <w:family w:val="roman"/>
    <w:pitch w:val="variable"/>
    <w:sig w:usb0="00000001" w:usb1="5000204B" w:usb2="00000000" w:usb3="00000000" w:csb0="00000097"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0131E4D"/>
    <w:multiLevelType w:val="hybridMultilevel"/>
    <w:tmpl w:val="386623AE"/>
    <w:lvl w:ilvl="0" w:tplc="A62A3C9A">
      <w:start w:val="1"/>
      <w:numFmt w:val="lowerLetter"/>
      <w:lvlText w:val="%1."/>
      <w:lvlJc w:val="left"/>
      <w:pPr>
        <w:ind w:left="800" w:hanging="360"/>
      </w:pPr>
      <w:rPr>
        <w:rFonts w:hint="default"/>
      </w:rPr>
    </w:lvl>
    <w:lvl w:ilvl="1" w:tplc="04090019" w:tentative="1">
      <w:start w:val="1"/>
      <w:numFmt w:val="lowerLetter"/>
      <w:lvlText w:val="%2."/>
      <w:lvlJc w:val="left"/>
      <w:pPr>
        <w:ind w:left="1520" w:hanging="360"/>
      </w:pPr>
    </w:lvl>
    <w:lvl w:ilvl="2" w:tplc="0409001B" w:tentative="1">
      <w:start w:val="1"/>
      <w:numFmt w:val="lowerRoman"/>
      <w:lvlText w:val="%3."/>
      <w:lvlJc w:val="right"/>
      <w:pPr>
        <w:ind w:left="2240" w:hanging="180"/>
      </w:pPr>
    </w:lvl>
    <w:lvl w:ilvl="3" w:tplc="0409000F" w:tentative="1">
      <w:start w:val="1"/>
      <w:numFmt w:val="decimal"/>
      <w:lvlText w:val="%4."/>
      <w:lvlJc w:val="left"/>
      <w:pPr>
        <w:ind w:left="2960" w:hanging="360"/>
      </w:pPr>
    </w:lvl>
    <w:lvl w:ilvl="4" w:tplc="04090019" w:tentative="1">
      <w:start w:val="1"/>
      <w:numFmt w:val="lowerLetter"/>
      <w:lvlText w:val="%5."/>
      <w:lvlJc w:val="left"/>
      <w:pPr>
        <w:ind w:left="3680" w:hanging="360"/>
      </w:pPr>
    </w:lvl>
    <w:lvl w:ilvl="5" w:tplc="0409001B" w:tentative="1">
      <w:start w:val="1"/>
      <w:numFmt w:val="lowerRoman"/>
      <w:lvlText w:val="%6."/>
      <w:lvlJc w:val="right"/>
      <w:pPr>
        <w:ind w:left="4400" w:hanging="180"/>
      </w:pPr>
    </w:lvl>
    <w:lvl w:ilvl="6" w:tplc="0409000F" w:tentative="1">
      <w:start w:val="1"/>
      <w:numFmt w:val="decimal"/>
      <w:lvlText w:val="%7."/>
      <w:lvlJc w:val="left"/>
      <w:pPr>
        <w:ind w:left="5120" w:hanging="360"/>
      </w:pPr>
    </w:lvl>
    <w:lvl w:ilvl="7" w:tplc="04090019" w:tentative="1">
      <w:start w:val="1"/>
      <w:numFmt w:val="lowerLetter"/>
      <w:lvlText w:val="%8."/>
      <w:lvlJc w:val="left"/>
      <w:pPr>
        <w:ind w:left="5840" w:hanging="360"/>
      </w:pPr>
    </w:lvl>
    <w:lvl w:ilvl="8" w:tplc="0409001B" w:tentative="1">
      <w:start w:val="1"/>
      <w:numFmt w:val="lowerRoman"/>
      <w:lvlText w:val="%9."/>
      <w:lvlJc w:val="right"/>
      <w:pPr>
        <w:ind w:left="6560" w:hanging="180"/>
      </w:pPr>
    </w:lvl>
  </w:abstractNum>
  <w:abstractNum w:abstractNumId="1">
    <w:nsid w:val="2DBD7505"/>
    <w:multiLevelType w:val="hybridMultilevel"/>
    <w:tmpl w:val="467EC9B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797501A"/>
    <w:multiLevelType w:val="hybridMultilevel"/>
    <w:tmpl w:val="7E3C4DF0"/>
    <w:lvl w:ilvl="0" w:tplc="3809000F">
      <w:start w:val="1"/>
      <w:numFmt w:val="decimal"/>
      <w:lvlText w:val="%1."/>
      <w:lvlJc w:val="left"/>
      <w:pPr>
        <w:ind w:left="720" w:hanging="360"/>
      </w:pPr>
    </w:lvl>
    <w:lvl w:ilvl="1" w:tplc="38090019">
      <w:start w:val="1"/>
      <w:numFmt w:val="lowerLetter"/>
      <w:lvlText w:val="%2."/>
      <w:lvlJc w:val="left"/>
      <w:pPr>
        <w:ind w:left="1440" w:hanging="360"/>
      </w:pPr>
    </w:lvl>
    <w:lvl w:ilvl="2" w:tplc="3809001B">
      <w:start w:val="1"/>
      <w:numFmt w:val="lowerRoman"/>
      <w:lvlText w:val="%3."/>
      <w:lvlJc w:val="right"/>
      <w:pPr>
        <w:ind w:left="2160" w:hanging="180"/>
      </w:pPr>
    </w:lvl>
    <w:lvl w:ilvl="3" w:tplc="3809000F">
      <w:start w:val="1"/>
      <w:numFmt w:val="decimal"/>
      <w:lvlText w:val="%4."/>
      <w:lvlJc w:val="left"/>
      <w:pPr>
        <w:ind w:left="2880" w:hanging="360"/>
      </w:pPr>
    </w:lvl>
    <w:lvl w:ilvl="4" w:tplc="38090019">
      <w:start w:val="1"/>
      <w:numFmt w:val="lowerLetter"/>
      <w:lvlText w:val="%5."/>
      <w:lvlJc w:val="left"/>
      <w:pPr>
        <w:ind w:left="3600" w:hanging="360"/>
      </w:pPr>
    </w:lvl>
    <w:lvl w:ilvl="5" w:tplc="3809001B">
      <w:start w:val="1"/>
      <w:numFmt w:val="lowerRoman"/>
      <w:lvlText w:val="%6."/>
      <w:lvlJc w:val="right"/>
      <w:pPr>
        <w:ind w:left="4320" w:hanging="180"/>
      </w:pPr>
    </w:lvl>
    <w:lvl w:ilvl="6" w:tplc="3809000F">
      <w:start w:val="1"/>
      <w:numFmt w:val="decimal"/>
      <w:lvlText w:val="%7."/>
      <w:lvlJc w:val="left"/>
      <w:pPr>
        <w:ind w:left="5040" w:hanging="360"/>
      </w:pPr>
    </w:lvl>
    <w:lvl w:ilvl="7" w:tplc="38090019">
      <w:start w:val="1"/>
      <w:numFmt w:val="lowerLetter"/>
      <w:lvlText w:val="%8."/>
      <w:lvlJc w:val="left"/>
      <w:pPr>
        <w:ind w:left="5760" w:hanging="360"/>
      </w:pPr>
    </w:lvl>
    <w:lvl w:ilvl="8" w:tplc="3809001B">
      <w:start w:val="1"/>
      <w:numFmt w:val="lowerRoman"/>
      <w:lvlText w:val="%9."/>
      <w:lvlJc w:val="right"/>
      <w:pPr>
        <w:ind w:left="6480" w:hanging="180"/>
      </w:pPr>
    </w:lvl>
  </w:abstractNum>
  <w:abstractNum w:abstractNumId="3">
    <w:nsid w:val="61BD49A9"/>
    <w:multiLevelType w:val="hybridMultilevel"/>
    <w:tmpl w:val="81A2B6A4"/>
    <w:lvl w:ilvl="0" w:tplc="57EC5F6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68DC0F86"/>
    <w:multiLevelType w:val="hybridMultilevel"/>
    <w:tmpl w:val="541C4C7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hideSpellingErrors/>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E4183"/>
    <w:rsid w:val="00014843"/>
    <w:rsid w:val="00090839"/>
    <w:rsid w:val="000B22AA"/>
    <w:rsid w:val="000D4F46"/>
    <w:rsid w:val="002E1C34"/>
    <w:rsid w:val="00443D6E"/>
    <w:rsid w:val="00525955"/>
    <w:rsid w:val="0055486B"/>
    <w:rsid w:val="00564724"/>
    <w:rsid w:val="005A24C7"/>
    <w:rsid w:val="005A4C26"/>
    <w:rsid w:val="005F57EF"/>
    <w:rsid w:val="006624CD"/>
    <w:rsid w:val="00782EE9"/>
    <w:rsid w:val="00814ECC"/>
    <w:rsid w:val="009C1E79"/>
    <w:rsid w:val="00A61B91"/>
    <w:rsid w:val="00BA02ED"/>
    <w:rsid w:val="00CE4183"/>
    <w:rsid w:val="00DE029A"/>
    <w:rsid w:val="00EA6F6E"/>
    <w:rsid w:val="00EF7572"/>
    <w:rsid w:val="00F54C78"/>
    <w:rsid w:val="00F9128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SimSun"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2EE9"/>
    <w:pPr>
      <w:spacing w:after="200" w:line="276" w:lineRule="auto"/>
    </w:pPr>
    <w:rPr>
      <w:sz w:val="22"/>
      <w:szCs w:val="22"/>
    </w:rPr>
  </w:style>
  <w:style w:type="paragraph" w:styleId="Heading2">
    <w:name w:val="heading 2"/>
    <w:basedOn w:val="Normal"/>
    <w:next w:val="Normal"/>
    <w:link w:val="Heading2Char"/>
    <w:uiPriority w:val="9"/>
    <w:unhideWhenUsed/>
    <w:qFormat/>
    <w:rsid w:val="00782EE9"/>
    <w:pPr>
      <w:keepNext/>
      <w:spacing w:before="240" w:after="60"/>
      <w:outlineLvl w:val="1"/>
    </w:pPr>
    <w:rPr>
      <w:rFonts w:asciiTheme="majorHAnsi" w:eastAsiaTheme="majorEastAsia" w:hAnsiTheme="majorHAnsi" w:cstheme="majorBidi"/>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782EE9"/>
    <w:rPr>
      <w:rFonts w:asciiTheme="majorHAnsi" w:eastAsiaTheme="majorEastAsia" w:hAnsiTheme="majorHAnsi" w:cstheme="majorBidi"/>
      <w:b/>
      <w:bCs/>
      <w:i/>
      <w:iCs/>
      <w:sz w:val="28"/>
      <w:szCs w:val="28"/>
    </w:rPr>
  </w:style>
  <w:style w:type="paragraph" w:styleId="BalloonText">
    <w:name w:val="Balloon Text"/>
    <w:basedOn w:val="Normal"/>
    <w:link w:val="BalloonTextChar"/>
    <w:uiPriority w:val="99"/>
    <w:semiHidden/>
    <w:unhideWhenUsed/>
    <w:rsid w:val="00CE418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E4183"/>
    <w:rPr>
      <w:rFonts w:ascii="Tahoma" w:hAnsi="Tahoma" w:cs="Tahoma"/>
      <w:sz w:val="16"/>
      <w:szCs w:val="16"/>
    </w:rPr>
  </w:style>
  <w:style w:type="paragraph" w:styleId="ListParagraph">
    <w:name w:val="List Paragraph"/>
    <w:basedOn w:val="Normal"/>
    <w:uiPriority w:val="34"/>
    <w:qFormat/>
    <w:rsid w:val="006624CD"/>
    <w:pPr>
      <w:ind w:left="720"/>
      <w:contextualSpacing/>
    </w:pPr>
  </w:style>
  <w:style w:type="paragraph" w:styleId="BodyText">
    <w:name w:val="Body Text"/>
    <w:basedOn w:val="Normal"/>
    <w:link w:val="BodyTextChar"/>
    <w:uiPriority w:val="1"/>
    <w:semiHidden/>
    <w:unhideWhenUsed/>
    <w:qFormat/>
    <w:rsid w:val="006624CD"/>
    <w:pPr>
      <w:widowControl w:val="0"/>
      <w:autoSpaceDE w:val="0"/>
      <w:autoSpaceDN w:val="0"/>
      <w:spacing w:after="0" w:line="240" w:lineRule="auto"/>
    </w:pPr>
    <w:rPr>
      <w:rFonts w:ascii="Times New Roman" w:eastAsia="Times New Roman" w:hAnsi="Times New Roman"/>
      <w:sz w:val="24"/>
      <w:szCs w:val="24"/>
      <w:lang w:eastAsia="en-US"/>
    </w:rPr>
  </w:style>
  <w:style w:type="character" w:customStyle="1" w:styleId="BodyTextChar">
    <w:name w:val="Body Text Char"/>
    <w:basedOn w:val="DefaultParagraphFont"/>
    <w:link w:val="BodyText"/>
    <w:uiPriority w:val="1"/>
    <w:semiHidden/>
    <w:rsid w:val="006624CD"/>
    <w:rPr>
      <w:rFonts w:ascii="Times New Roman" w:eastAsia="Times New Roman" w:hAnsi="Times New Roman"/>
      <w:sz w:val="24"/>
      <w:szCs w:val="24"/>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SimSun"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2EE9"/>
    <w:pPr>
      <w:spacing w:after="200" w:line="276" w:lineRule="auto"/>
    </w:pPr>
    <w:rPr>
      <w:sz w:val="22"/>
      <w:szCs w:val="22"/>
    </w:rPr>
  </w:style>
  <w:style w:type="paragraph" w:styleId="Heading2">
    <w:name w:val="heading 2"/>
    <w:basedOn w:val="Normal"/>
    <w:next w:val="Normal"/>
    <w:link w:val="Heading2Char"/>
    <w:uiPriority w:val="9"/>
    <w:unhideWhenUsed/>
    <w:qFormat/>
    <w:rsid w:val="00782EE9"/>
    <w:pPr>
      <w:keepNext/>
      <w:spacing w:before="240" w:after="60"/>
      <w:outlineLvl w:val="1"/>
    </w:pPr>
    <w:rPr>
      <w:rFonts w:asciiTheme="majorHAnsi" w:eastAsiaTheme="majorEastAsia" w:hAnsiTheme="majorHAnsi" w:cstheme="majorBidi"/>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782EE9"/>
    <w:rPr>
      <w:rFonts w:asciiTheme="majorHAnsi" w:eastAsiaTheme="majorEastAsia" w:hAnsiTheme="majorHAnsi" w:cstheme="majorBidi"/>
      <w:b/>
      <w:bCs/>
      <w:i/>
      <w:iCs/>
      <w:sz w:val="28"/>
      <w:szCs w:val="28"/>
    </w:rPr>
  </w:style>
  <w:style w:type="paragraph" w:styleId="BalloonText">
    <w:name w:val="Balloon Text"/>
    <w:basedOn w:val="Normal"/>
    <w:link w:val="BalloonTextChar"/>
    <w:uiPriority w:val="99"/>
    <w:semiHidden/>
    <w:unhideWhenUsed/>
    <w:rsid w:val="00CE418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E4183"/>
    <w:rPr>
      <w:rFonts w:ascii="Tahoma" w:hAnsi="Tahoma" w:cs="Tahoma"/>
      <w:sz w:val="16"/>
      <w:szCs w:val="16"/>
    </w:rPr>
  </w:style>
  <w:style w:type="paragraph" w:styleId="ListParagraph">
    <w:name w:val="List Paragraph"/>
    <w:basedOn w:val="Normal"/>
    <w:uiPriority w:val="34"/>
    <w:qFormat/>
    <w:rsid w:val="006624CD"/>
    <w:pPr>
      <w:ind w:left="720"/>
      <w:contextualSpacing/>
    </w:pPr>
  </w:style>
  <w:style w:type="paragraph" w:styleId="BodyText">
    <w:name w:val="Body Text"/>
    <w:basedOn w:val="Normal"/>
    <w:link w:val="BodyTextChar"/>
    <w:uiPriority w:val="1"/>
    <w:semiHidden/>
    <w:unhideWhenUsed/>
    <w:qFormat/>
    <w:rsid w:val="006624CD"/>
    <w:pPr>
      <w:widowControl w:val="0"/>
      <w:autoSpaceDE w:val="0"/>
      <w:autoSpaceDN w:val="0"/>
      <w:spacing w:after="0" w:line="240" w:lineRule="auto"/>
    </w:pPr>
    <w:rPr>
      <w:rFonts w:ascii="Times New Roman" w:eastAsia="Times New Roman" w:hAnsi="Times New Roman"/>
      <w:sz w:val="24"/>
      <w:szCs w:val="24"/>
      <w:lang w:eastAsia="en-US"/>
    </w:rPr>
  </w:style>
  <w:style w:type="character" w:customStyle="1" w:styleId="BodyTextChar">
    <w:name w:val="Body Text Char"/>
    <w:basedOn w:val="DefaultParagraphFont"/>
    <w:link w:val="BodyText"/>
    <w:uiPriority w:val="1"/>
    <w:semiHidden/>
    <w:rsid w:val="006624CD"/>
    <w:rPr>
      <w:rFonts w:ascii="Times New Roman" w:eastAsia="Times New Roman" w:hAnsi="Times New Roman"/>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5910233">
      <w:bodyDiv w:val="1"/>
      <w:marLeft w:val="0"/>
      <w:marRight w:val="0"/>
      <w:marTop w:val="0"/>
      <w:marBottom w:val="0"/>
      <w:divBdr>
        <w:top w:val="none" w:sz="0" w:space="0" w:color="auto"/>
        <w:left w:val="none" w:sz="0" w:space="0" w:color="auto"/>
        <w:bottom w:val="none" w:sz="0" w:space="0" w:color="auto"/>
        <w:right w:val="none" w:sz="0" w:space="0" w:color="auto"/>
      </w:divBdr>
    </w:div>
    <w:div w:id="304042052">
      <w:bodyDiv w:val="1"/>
      <w:marLeft w:val="0"/>
      <w:marRight w:val="0"/>
      <w:marTop w:val="0"/>
      <w:marBottom w:val="0"/>
      <w:divBdr>
        <w:top w:val="none" w:sz="0" w:space="0" w:color="auto"/>
        <w:left w:val="none" w:sz="0" w:space="0" w:color="auto"/>
        <w:bottom w:val="none" w:sz="0" w:space="0" w:color="auto"/>
        <w:right w:val="none" w:sz="0" w:space="0" w:color="auto"/>
      </w:divBdr>
    </w:div>
    <w:div w:id="492985799">
      <w:bodyDiv w:val="1"/>
      <w:marLeft w:val="0"/>
      <w:marRight w:val="0"/>
      <w:marTop w:val="0"/>
      <w:marBottom w:val="0"/>
      <w:divBdr>
        <w:top w:val="none" w:sz="0" w:space="0" w:color="auto"/>
        <w:left w:val="none" w:sz="0" w:space="0" w:color="auto"/>
        <w:bottom w:val="none" w:sz="0" w:space="0" w:color="auto"/>
        <w:right w:val="none" w:sz="0" w:space="0" w:color="auto"/>
      </w:divBdr>
    </w:div>
    <w:div w:id="567231906">
      <w:bodyDiv w:val="1"/>
      <w:marLeft w:val="0"/>
      <w:marRight w:val="0"/>
      <w:marTop w:val="0"/>
      <w:marBottom w:val="0"/>
      <w:divBdr>
        <w:top w:val="none" w:sz="0" w:space="0" w:color="auto"/>
        <w:left w:val="none" w:sz="0" w:space="0" w:color="auto"/>
        <w:bottom w:val="none" w:sz="0" w:space="0" w:color="auto"/>
        <w:right w:val="none" w:sz="0" w:space="0" w:color="auto"/>
      </w:divBdr>
    </w:div>
    <w:div w:id="598220680">
      <w:bodyDiv w:val="1"/>
      <w:marLeft w:val="0"/>
      <w:marRight w:val="0"/>
      <w:marTop w:val="0"/>
      <w:marBottom w:val="0"/>
      <w:divBdr>
        <w:top w:val="none" w:sz="0" w:space="0" w:color="auto"/>
        <w:left w:val="none" w:sz="0" w:space="0" w:color="auto"/>
        <w:bottom w:val="none" w:sz="0" w:space="0" w:color="auto"/>
        <w:right w:val="none" w:sz="0" w:space="0" w:color="auto"/>
      </w:divBdr>
    </w:div>
    <w:div w:id="717510412">
      <w:bodyDiv w:val="1"/>
      <w:marLeft w:val="0"/>
      <w:marRight w:val="0"/>
      <w:marTop w:val="0"/>
      <w:marBottom w:val="0"/>
      <w:divBdr>
        <w:top w:val="none" w:sz="0" w:space="0" w:color="auto"/>
        <w:left w:val="none" w:sz="0" w:space="0" w:color="auto"/>
        <w:bottom w:val="none" w:sz="0" w:space="0" w:color="auto"/>
        <w:right w:val="none" w:sz="0" w:space="0" w:color="auto"/>
      </w:divBdr>
    </w:div>
    <w:div w:id="721486135">
      <w:bodyDiv w:val="1"/>
      <w:marLeft w:val="0"/>
      <w:marRight w:val="0"/>
      <w:marTop w:val="0"/>
      <w:marBottom w:val="0"/>
      <w:divBdr>
        <w:top w:val="none" w:sz="0" w:space="0" w:color="auto"/>
        <w:left w:val="none" w:sz="0" w:space="0" w:color="auto"/>
        <w:bottom w:val="none" w:sz="0" w:space="0" w:color="auto"/>
        <w:right w:val="none" w:sz="0" w:space="0" w:color="auto"/>
      </w:divBdr>
    </w:div>
    <w:div w:id="800659546">
      <w:bodyDiv w:val="1"/>
      <w:marLeft w:val="0"/>
      <w:marRight w:val="0"/>
      <w:marTop w:val="0"/>
      <w:marBottom w:val="0"/>
      <w:divBdr>
        <w:top w:val="none" w:sz="0" w:space="0" w:color="auto"/>
        <w:left w:val="none" w:sz="0" w:space="0" w:color="auto"/>
        <w:bottom w:val="none" w:sz="0" w:space="0" w:color="auto"/>
        <w:right w:val="none" w:sz="0" w:space="0" w:color="auto"/>
      </w:divBdr>
    </w:div>
    <w:div w:id="830559993">
      <w:bodyDiv w:val="1"/>
      <w:marLeft w:val="0"/>
      <w:marRight w:val="0"/>
      <w:marTop w:val="0"/>
      <w:marBottom w:val="0"/>
      <w:divBdr>
        <w:top w:val="none" w:sz="0" w:space="0" w:color="auto"/>
        <w:left w:val="none" w:sz="0" w:space="0" w:color="auto"/>
        <w:bottom w:val="none" w:sz="0" w:space="0" w:color="auto"/>
        <w:right w:val="none" w:sz="0" w:space="0" w:color="auto"/>
      </w:divBdr>
    </w:div>
    <w:div w:id="1200168432">
      <w:bodyDiv w:val="1"/>
      <w:marLeft w:val="0"/>
      <w:marRight w:val="0"/>
      <w:marTop w:val="0"/>
      <w:marBottom w:val="0"/>
      <w:divBdr>
        <w:top w:val="none" w:sz="0" w:space="0" w:color="auto"/>
        <w:left w:val="none" w:sz="0" w:space="0" w:color="auto"/>
        <w:bottom w:val="none" w:sz="0" w:space="0" w:color="auto"/>
        <w:right w:val="none" w:sz="0" w:space="0" w:color="auto"/>
      </w:divBdr>
    </w:div>
    <w:div w:id="1278634072">
      <w:bodyDiv w:val="1"/>
      <w:marLeft w:val="0"/>
      <w:marRight w:val="0"/>
      <w:marTop w:val="0"/>
      <w:marBottom w:val="0"/>
      <w:divBdr>
        <w:top w:val="none" w:sz="0" w:space="0" w:color="auto"/>
        <w:left w:val="none" w:sz="0" w:space="0" w:color="auto"/>
        <w:bottom w:val="none" w:sz="0" w:space="0" w:color="auto"/>
        <w:right w:val="none" w:sz="0" w:space="0" w:color="auto"/>
      </w:divBdr>
    </w:div>
    <w:div w:id="1356880797">
      <w:bodyDiv w:val="1"/>
      <w:marLeft w:val="0"/>
      <w:marRight w:val="0"/>
      <w:marTop w:val="0"/>
      <w:marBottom w:val="0"/>
      <w:divBdr>
        <w:top w:val="none" w:sz="0" w:space="0" w:color="auto"/>
        <w:left w:val="none" w:sz="0" w:space="0" w:color="auto"/>
        <w:bottom w:val="none" w:sz="0" w:space="0" w:color="auto"/>
        <w:right w:val="none" w:sz="0" w:space="0" w:color="auto"/>
      </w:divBdr>
    </w:div>
    <w:div w:id="1496147581">
      <w:bodyDiv w:val="1"/>
      <w:marLeft w:val="0"/>
      <w:marRight w:val="0"/>
      <w:marTop w:val="0"/>
      <w:marBottom w:val="0"/>
      <w:divBdr>
        <w:top w:val="none" w:sz="0" w:space="0" w:color="auto"/>
        <w:left w:val="none" w:sz="0" w:space="0" w:color="auto"/>
        <w:bottom w:val="none" w:sz="0" w:space="0" w:color="auto"/>
        <w:right w:val="none" w:sz="0" w:space="0" w:color="auto"/>
      </w:divBdr>
    </w:div>
    <w:div w:id="1559901992">
      <w:bodyDiv w:val="1"/>
      <w:marLeft w:val="0"/>
      <w:marRight w:val="0"/>
      <w:marTop w:val="0"/>
      <w:marBottom w:val="0"/>
      <w:divBdr>
        <w:top w:val="none" w:sz="0" w:space="0" w:color="auto"/>
        <w:left w:val="none" w:sz="0" w:space="0" w:color="auto"/>
        <w:bottom w:val="none" w:sz="0" w:space="0" w:color="auto"/>
        <w:right w:val="none" w:sz="0" w:space="0" w:color="auto"/>
      </w:divBdr>
    </w:div>
    <w:div w:id="1631978065">
      <w:bodyDiv w:val="1"/>
      <w:marLeft w:val="0"/>
      <w:marRight w:val="0"/>
      <w:marTop w:val="0"/>
      <w:marBottom w:val="0"/>
      <w:divBdr>
        <w:top w:val="none" w:sz="0" w:space="0" w:color="auto"/>
        <w:left w:val="none" w:sz="0" w:space="0" w:color="auto"/>
        <w:bottom w:val="none" w:sz="0" w:space="0" w:color="auto"/>
        <w:right w:val="none" w:sz="0" w:space="0" w:color="auto"/>
      </w:divBdr>
    </w:div>
    <w:div w:id="1656374811">
      <w:bodyDiv w:val="1"/>
      <w:marLeft w:val="0"/>
      <w:marRight w:val="0"/>
      <w:marTop w:val="0"/>
      <w:marBottom w:val="0"/>
      <w:divBdr>
        <w:top w:val="none" w:sz="0" w:space="0" w:color="auto"/>
        <w:left w:val="none" w:sz="0" w:space="0" w:color="auto"/>
        <w:bottom w:val="none" w:sz="0" w:space="0" w:color="auto"/>
        <w:right w:val="none" w:sz="0" w:space="0" w:color="auto"/>
      </w:divBdr>
    </w:div>
    <w:div w:id="1917663524">
      <w:bodyDiv w:val="1"/>
      <w:marLeft w:val="0"/>
      <w:marRight w:val="0"/>
      <w:marTop w:val="0"/>
      <w:marBottom w:val="0"/>
      <w:divBdr>
        <w:top w:val="none" w:sz="0" w:space="0" w:color="auto"/>
        <w:left w:val="none" w:sz="0" w:space="0" w:color="auto"/>
        <w:bottom w:val="none" w:sz="0" w:space="0" w:color="auto"/>
        <w:right w:val="none" w:sz="0" w:space="0" w:color="auto"/>
      </w:divBdr>
    </w:div>
    <w:div w:id="1969428169">
      <w:bodyDiv w:val="1"/>
      <w:marLeft w:val="0"/>
      <w:marRight w:val="0"/>
      <w:marTop w:val="0"/>
      <w:marBottom w:val="0"/>
      <w:divBdr>
        <w:top w:val="none" w:sz="0" w:space="0" w:color="auto"/>
        <w:left w:val="none" w:sz="0" w:space="0" w:color="auto"/>
        <w:bottom w:val="none" w:sz="0" w:space="0" w:color="auto"/>
        <w:right w:val="none" w:sz="0" w:space="0" w:color="auto"/>
      </w:divBdr>
    </w:div>
    <w:div w:id="20838699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202</TotalTime>
  <Pages>20</Pages>
  <Words>4572</Words>
  <Characters>26061</Characters>
  <Application>Microsoft Office Word</Application>
  <DocSecurity>0</DocSecurity>
  <Lines>217</Lines>
  <Paragraphs>61</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30572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ismail - [2010]</dc:creator>
  <cp:lastModifiedBy>ismail - [2010]</cp:lastModifiedBy>
  <cp:revision>4</cp:revision>
  <dcterms:created xsi:type="dcterms:W3CDTF">2023-10-24T19:35:00Z</dcterms:created>
  <dcterms:modified xsi:type="dcterms:W3CDTF">2023-10-26T02:26:00Z</dcterms:modified>
</cp:coreProperties>
</file>